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0A0" w:rsidRDefault="00C760A0" w:rsidP="00C760A0">
      <w:r w:rsidRPr="000662F8">
        <w:t xml:space="preserve">TD </w:t>
      </w:r>
      <w:r w:rsidR="00A35A0D" w:rsidRPr="000662F8">
        <w:t>math-SES n° 5</w:t>
      </w:r>
      <w:r w:rsidRPr="000662F8">
        <w:t>:</w:t>
      </w:r>
      <w:r w:rsidR="000662F8" w:rsidRPr="000662F8">
        <w:t xml:space="preserve"> </w:t>
      </w:r>
      <w:r w:rsidR="00A35A0D" w:rsidRPr="000662F8">
        <w:rPr>
          <w:b/>
        </w:rPr>
        <w:t>à propos des « </w:t>
      </w:r>
      <w:proofErr w:type="spellStart"/>
      <w:r w:rsidR="00A35A0D" w:rsidRPr="000662F8">
        <w:rPr>
          <w:b/>
          <w:i/>
        </w:rPr>
        <w:t>strobiloïdes</w:t>
      </w:r>
      <w:proofErr w:type="spellEnd"/>
      <w:r w:rsidR="00A35A0D" w:rsidRPr="000662F8">
        <w:rPr>
          <w:b/>
        </w:rPr>
        <w:t xml:space="preserve"> »: des histogrammes aux </w:t>
      </w:r>
      <w:proofErr w:type="gramStart"/>
      <w:r w:rsidR="00A35A0D" w:rsidRPr="000662F8">
        <w:rPr>
          <w:b/>
        </w:rPr>
        <w:t>courbes ,</w:t>
      </w:r>
      <w:proofErr w:type="gramEnd"/>
      <w:r w:rsidR="00A35A0D" w:rsidRPr="000662F8">
        <w:rPr>
          <w:b/>
        </w:rPr>
        <w:t xml:space="preserve"> du discret au continu …</w:t>
      </w:r>
    </w:p>
    <w:p w:rsidR="000662F8" w:rsidRPr="00750906" w:rsidRDefault="000662F8" w:rsidP="00C760A0">
      <w:pPr>
        <w:rPr>
          <w:sz w:val="16"/>
          <w:szCs w:val="16"/>
        </w:rPr>
      </w:pPr>
    </w:p>
    <w:p w:rsidR="00C760A0" w:rsidRDefault="00C760A0" w:rsidP="00C760A0">
      <w:pPr>
        <w:rPr>
          <w:i/>
          <w:sz w:val="20"/>
          <w:szCs w:val="20"/>
        </w:rPr>
      </w:pPr>
      <w:proofErr w:type="gramStart"/>
      <w:r>
        <w:rPr>
          <w:i/>
          <w:sz w:val="20"/>
          <w:szCs w:val="20"/>
        </w:rPr>
        <w:t>étude</w:t>
      </w:r>
      <w:proofErr w:type="gramEnd"/>
      <w:r>
        <w:rPr>
          <w:i/>
          <w:sz w:val="20"/>
          <w:szCs w:val="20"/>
        </w:rPr>
        <w:t xml:space="preserve"> des inégalités de répartition des revenus des ménages à l’aide de graphiques. Les données, tableaux et graphiques proviennent de l’étude de l’INSEE : «  les revenus et patrimoines des ménages, édition 2006 » d’après l’enquête 2003-2004.</w:t>
      </w:r>
    </w:p>
    <w:p w:rsidR="00C760A0" w:rsidRDefault="00C760A0" w:rsidP="00C760A0">
      <w:pPr>
        <w:rPr>
          <w:i/>
          <w:sz w:val="12"/>
          <w:szCs w:val="12"/>
        </w:rPr>
      </w:pPr>
    </w:p>
    <w:p w:rsidR="00C760A0" w:rsidRPr="004753E9" w:rsidRDefault="00C760A0" w:rsidP="00C760A0">
      <w:pPr>
        <w:rPr>
          <w:b/>
          <w:sz w:val="20"/>
          <w:szCs w:val="20"/>
        </w:rPr>
      </w:pPr>
      <w:r w:rsidRPr="004753E9">
        <w:rPr>
          <w:b/>
          <w:sz w:val="20"/>
          <w:szCs w:val="20"/>
          <w:u w:val="single"/>
        </w:rPr>
        <w:t>I-</w:t>
      </w:r>
      <w:r w:rsidRPr="004753E9">
        <w:rPr>
          <w:b/>
          <w:sz w:val="20"/>
          <w:szCs w:val="20"/>
        </w:rPr>
        <w:t>.</w:t>
      </w:r>
      <w:r w:rsidR="004753E9" w:rsidRPr="004753E9">
        <w:rPr>
          <w:b/>
          <w:sz w:val="20"/>
          <w:szCs w:val="20"/>
          <w:u w:val="single"/>
        </w:rPr>
        <w:t xml:space="preserve"> Un graphique de base : le regroupement par classe des données</w:t>
      </w:r>
      <w:r w:rsidR="00A35A0D">
        <w:rPr>
          <w:b/>
          <w:sz w:val="20"/>
          <w:szCs w:val="20"/>
          <w:u w:val="single"/>
        </w:rPr>
        <w:t xml:space="preserve">, histogramme </w:t>
      </w:r>
      <w:r w:rsidR="00B07A49">
        <w:rPr>
          <w:b/>
          <w:sz w:val="20"/>
          <w:szCs w:val="20"/>
          <w:u w:val="single"/>
        </w:rPr>
        <w:t>des effectifs et</w:t>
      </w:r>
      <w:r w:rsidR="00A35A0D">
        <w:rPr>
          <w:b/>
          <w:sz w:val="20"/>
          <w:szCs w:val="20"/>
          <w:u w:val="single"/>
        </w:rPr>
        <w:t xml:space="preserve"> cumulés croissants.</w:t>
      </w:r>
    </w:p>
    <w:p w:rsidR="00C760A0" w:rsidRDefault="00C760A0" w:rsidP="00C760A0">
      <w:pPr>
        <w:rPr>
          <w:sz w:val="20"/>
          <w:szCs w:val="20"/>
        </w:rPr>
      </w:pPr>
      <w:r>
        <w:rPr>
          <w:sz w:val="20"/>
          <w:szCs w:val="20"/>
        </w:rPr>
        <w:t>Les données collectées lors d’une enquête sont regroupées en vue d’une étude statistique pour être analysées et commentées.</w:t>
      </w:r>
    </w:p>
    <w:p w:rsidR="00B07A49" w:rsidRDefault="00813A02" w:rsidP="00813A02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</w:t>
      </w:r>
    </w:p>
    <w:tbl>
      <w:tblPr>
        <w:tblStyle w:val="Grilledutableau"/>
        <w:tblpPr w:leftFromText="141" w:rightFromText="141" w:vertAnchor="text" w:tblpY="1"/>
        <w:tblOverlap w:val="never"/>
        <w:tblW w:w="0" w:type="auto"/>
        <w:tblLayout w:type="fixed"/>
        <w:tblLook w:val="04A0"/>
      </w:tblPr>
      <w:tblGrid>
        <w:gridCol w:w="3369"/>
      </w:tblGrid>
      <w:tr w:rsidR="00B07A49" w:rsidTr="005C4B47">
        <w:trPr>
          <w:trHeight w:val="6227"/>
        </w:trPr>
        <w:tc>
          <w:tcPr>
            <w:tcW w:w="3369" w:type="dxa"/>
          </w:tcPr>
          <w:p w:rsidR="00B07A49" w:rsidRDefault="00B07A49" w:rsidP="00B07A49">
            <w:pPr>
              <w:rPr>
                <w:sz w:val="20"/>
                <w:szCs w:val="20"/>
              </w:rPr>
            </w:pPr>
            <w:r w:rsidRPr="004753E9">
              <w:rPr>
                <w:sz w:val="20"/>
                <w:szCs w:val="20"/>
              </w:rPr>
              <w:t xml:space="preserve">Les données de la série sont regroupées </w:t>
            </w:r>
            <w:r>
              <w:rPr>
                <w:sz w:val="20"/>
                <w:szCs w:val="20"/>
              </w:rPr>
              <w:t xml:space="preserve"> par classes  </w:t>
            </w:r>
            <w:r w:rsidR="00B349A1">
              <w:rPr>
                <w:sz w:val="20"/>
                <w:szCs w:val="20"/>
              </w:rPr>
              <w:t>d</w:t>
            </w:r>
            <w:r w:rsidRPr="004753E9">
              <w:rPr>
                <w:sz w:val="20"/>
                <w:szCs w:val="20"/>
              </w:rPr>
              <w:t>ans un tableau</w:t>
            </w:r>
            <w:r>
              <w:rPr>
                <w:sz w:val="20"/>
                <w:szCs w:val="20"/>
              </w:rPr>
              <w:t xml:space="preserve"> des effectifs ou</w:t>
            </w:r>
            <w:r w:rsidRPr="004753E9">
              <w:rPr>
                <w:sz w:val="20"/>
                <w:szCs w:val="20"/>
              </w:rPr>
              <w:t xml:space="preserve"> des </w:t>
            </w:r>
            <w:r>
              <w:rPr>
                <w:sz w:val="20"/>
                <w:szCs w:val="20"/>
              </w:rPr>
              <w:t>fréquences  puis représentées sur un graphique appelé histogramme en vue d’une interprétation.</w:t>
            </w:r>
          </w:p>
          <w:p w:rsidR="00B07A49" w:rsidRDefault="00B07A49" w:rsidP="00B07A49">
            <w:pPr>
              <w:rPr>
                <w:sz w:val="20"/>
                <w:szCs w:val="20"/>
              </w:rPr>
            </w:pPr>
          </w:p>
          <w:p w:rsidR="00B07A49" w:rsidRDefault="00B07A49" w:rsidP="00B07A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Dans un histogramme, l’aire de chaque </w:t>
            </w:r>
            <w:proofErr w:type="spellStart"/>
            <w:r>
              <w:rPr>
                <w:sz w:val="20"/>
                <w:szCs w:val="20"/>
              </w:rPr>
              <w:t>baton</w:t>
            </w:r>
            <w:proofErr w:type="spellEnd"/>
            <w:r>
              <w:rPr>
                <w:sz w:val="20"/>
                <w:szCs w:val="20"/>
              </w:rPr>
              <w:t xml:space="preserve"> est proportionnelle à l’effectif de chaque classe.</w:t>
            </w:r>
          </w:p>
          <w:p w:rsidR="00B07A49" w:rsidRDefault="00B07A49" w:rsidP="00B07A49">
            <w:pPr>
              <w:rPr>
                <w:sz w:val="20"/>
                <w:szCs w:val="20"/>
              </w:rPr>
            </w:pPr>
          </w:p>
          <w:p w:rsidR="00B07A49" w:rsidRDefault="00B07A49" w:rsidP="00B07A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Ainsi l’aire totale de tous les rectangles est égale à </w:t>
            </w:r>
            <w:proofErr w:type="gramStart"/>
            <w:r>
              <w:rPr>
                <w:sz w:val="20"/>
                <w:szCs w:val="20"/>
              </w:rPr>
              <w:t>:</w:t>
            </w:r>
            <w:r w:rsidR="005C4B47">
              <w:rPr>
                <w:sz w:val="20"/>
                <w:szCs w:val="20"/>
              </w:rPr>
              <w:t>_</w:t>
            </w:r>
            <w:proofErr w:type="gramEnd"/>
            <w:r w:rsidR="005C4B47">
              <w:rPr>
                <w:sz w:val="20"/>
                <w:szCs w:val="20"/>
              </w:rPr>
              <w:t>_________     ____________________________</w:t>
            </w:r>
          </w:p>
          <w:p w:rsidR="00B07A49" w:rsidRDefault="00B07A49" w:rsidP="00B07A49">
            <w:pPr>
              <w:rPr>
                <w:sz w:val="20"/>
                <w:szCs w:val="20"/>
              </w:rPr>
            </w:pPr>
          </w:p>
          <w:p w:rsidR="00B07A49" w:rsidRDefault="00B07A49" w:rsidP="00B07A49">
            <w:pPr>
              <w:rPr>
                <w:sz w:val="20"/>
                <w:szCs w:val="20"/>
              </w:rPr>
            </w:pPr>
          </w:p>
          <w:p w:rsidR="005C4B47" w:rsidRDefault="005C4B47" w:rsidP="00B07A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Quelle est la largeur de chacune des classes dans le graphique ci-contre ?</w:t>
            </w:r>
          </w:p>
          <w:p w:rsidR="005C4B47" w:rsidRDefault="005C4B47" w:rsidP="00B07A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</w:t>
            </w:r>
          </w:p>
          <w:p w:rsidR="005C4B47" w:rsidRDefault="005C4B47" w:rsidP="00B07A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 l’appelle aussi le « pas » de l’histogramme.</w:t>
            </w:r>
          </w:p>
          <w:p w:rsidR="005C4B47" w:rsidRDefault="005C4B47" w:rsidP="00B07A49">
            <w:pPr>
              <w:rPr>
                <w:sz w:val="20"/>
                <w:szCs w:val="20"/>
              </w:rPr>
            </w:pPr>
          </w:p>
          <w:p w:rsidR="005C4B47" w:rsidRDefault="005C4B47" w:rsidP="00B07A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Remarque :</w:t>
            </w:r>
          </w:p>
          <w:p w:rsidR="005C4B47" w:rsidRDefault="005C4B47" w:rsidP="00B07A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Dans un histogramme ordinaire, le rectangle est construit sur toute la largeur de la classe mais l’Insee </w:t>
            </w:r>
            <w:proofErr w:type="gramStart"/>
            <w:r>
              <w:rPr>
                <w:sz w:val="20"/>
                <w:szCs w:val="20"/>
              </w:rPr>
              <w:t>a</w:t>
            </w:r>
            <w:proofErr w:type="gramEnd"/>
            <w:r>
              <w:rPr>
                <w:sz w:val="20"/>
                <w:szCs w:val="20"/>
              </w:rPr>
              <w:t xml:space="preserve"> ici voulu mettre en relation deux séries sur un même graphique …</w:t>
            </w:r>
          </w:p>
          <w:p w:rsidR="005C4B47" w:rsidRDefault="005C4B47" w:rsidP="00B07A49">
            <w:pPr>
              <w:rPr>
                <w:sz w:val="20"/>
                <w:szCs w:val="20"/>
              </w:rPr>
            </w:pPr>
          </w:p>
          <w:p w:rsidR="00B07A49" w:rsidRDefault="00B07A49" w:rsidP="00B07A49">
            <w:pPr>
              <w:tabs>
                <w:tab w:val="left" w:pos="684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Pour mettre en évidence les caractéristiques  de dispersion de la série statistique, on détermine la médiane, les quartiles, les déciles, certains centiles </w:t>
            </w:r>
            <w:proofErr w:type="spellStart"/>
            <w:r>
              <w:rPr>
                <w:sz w:val="20"/>
                <w:szCs w:val="20"/>
              </w:rPr>
              <w:t>etc</w:t>
            </w:r>
            <w:proofErr w:type="spellEnd"/>
            <w:r>
              <w:rPr>
                <w:sz w:val="20"/>
                <w:szCs w:val="20"/>
              </w:rPr>
              <w:t xml:space="preserve"> ...</w:t>
            </w:r>
          </w:p>
          <w:p w:rsidR="00B07A49" w:rsidRDefault="00B07A49" w:rsidP="00B07A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Pour cela, on établit </w:t>
            </w:r>
            <w:r>
              <w:rPr>
                <w:sz w:val="20"/>
                <w:szCs w:val="20"/>
                <w:u w:val="single"/>
              </w:rPr>
              <w:t>le tableau des fréquences cumulées croissantes ou des effectifs cumulés croissants</w:t>
            </w:r>
            <w:r w:rsidR="00005F04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 xml:space="preserve">obtenu  directement à l’aide de logiciels lorsqu’il y a de nombreuses </w:t>
            </w:r>
            <w:proofErr w:type="gramStart"/>
            <w:r>
              <w:rPr>
                <w:sz w:val="20"/>
                <w:szCs w:val="20"/>
              </w:rPr>
              <w:t>données )</w:t>
            </w:r>
            <w:proofErr w:type="gramEnd"/>
            <w:r>
              <w:rPr>
                <w:sz w:val="20"/>
                <w:szCs w:val="20"/>
              </w:rPr>
              <w:t>.</w:t>
            </w:r>
          </w:p>
          <w:p w:rsidR="00B07A49" w:rsidRDefault="00B07A49" w:rsidP="00B07A49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Puis on construit un graphique pour faciliter l’interprétation                                     </w:t>
            </w:r>
          </w:p>
          <w:p w:rsidR="00B07A49" w:rsidRDefault="00B07A49" w:rsidP="00B07A49">
            <w:pPr>
              <w:rPr>
                <w:b/>
                <w:sz w:val="20"/>
                <w:szCs w:val="20"/>
              </w:rPr>
            </w:pPr>
          </w:p>
        </w:tc>
      </w:tr>
    </w:tbl>
    <w:p w:rsidR="00813A02" w:rsidRPr="004753E9" w:rsidRDefault="00813A02" w:rsidP="00813A02">
      <w:pPr>
        <w:rPr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</w:t>
      </w:r>
      <w:proofErr w:type="gramStart"/>
      <w:r>
        <w:rPr>
          <w:b/>
          <w:sz w:val="20"/>
          <w:szCs w:val="20"/>
        </w:rPr>
        <w:t>graphique</w:t>
      </w:r>
      <w:proofErr w:type="gramEnd"/>
      <w:r>
        <w:rPr>
          <w:b/>
          <w:sz w:val="20"/>
          <w:szCs w:val="20"/>
        </w:rPr>
        <w:t xml:space="preserve"> n°1</w:t>
      </w:r>
    </w:p>
    <w:p w:rsidR="00C760A0" w:rsidRDefault="005C4B47" w:rsidP="00C760A0">
      <w:pPr>
        <w:rPr>
          <w:b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78105</wp:posOffset>
            </wp:positionV>
            <wp:extent cx="4914900" cy="3267075"/>
            <wp:effectExtent l="19050" t="0" r="0" b="0"/>
            <wp:wrapNone/>
            <wp:docPr id="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60A0">
        <w:rPr>
          <w:sz w:val="20"/>
          <w:szCs w:val="20"/>
        </w:rPr>
        <w:t xml:space="preserve"> </w:t>
      </w:r>
    </w:p>
    <w:p w:rsidR="00C760A0" w:rsidRDefault="00C760A0" w:rsidP="00C760A0">
      <w:pPr>
        <w:rPr>
          <w:sz w:val="20"/>
          <w:szCs w:val="20"/>
        </w:rPr>
      </w:pPr>
    </w:p>
    <w:p w:rsidR="00504572" w:rsidRDefault="00504572" w:rsidP="00504572">
      <w:pPr>
        <w:rPr>
          <w:sz w:val="20"/>
          <w:szCs w:val="20"/>
        </w:rPr>
      </w:pPr>
    </w:p>
    <w:p w:rsidR="00813A02" w:rsidRDefault="00813A02" w:rsidP="00504572">
      <w:pPr>
        <w:rPr>
          <w:b/>
          <w:bCs/>
          <w:sz w:val="20"/>
          <w:szCs w:val="20"/>
          <w:u w:val="single"/>
        </w:rPr>
      </w:pPr>
    </w:p>
    <w:p w:rsidR="00813A02" w:rsidRDefault="00813A02" w:rsidP="00504572">
      <w:pPr>
        <w:rPr>
          <w:b/>
          <w:bCs/>
          <w:sz w:val="20"/>
          <w:szCs w:val="20"/>
          <w:u w:val="single"/>
        </w:rPr>
      </w:pPr>
    </w:p>
    <w:p w:rsidR="00813A02" w:rsidRDefault="00813A02" w:rsidP="00504572">
      <w:pPr>
        <w:rPr>
          <w:b/>
          <w:bCs/>
          <w:sz w:val="20"/>
          <w:szCs w:val="20"/>
          <w:u w:val="single"/>
        </w:rPr>
      </w:pPr>
    </w:p>
    <w:p w:rsidR="00813A02" w:rsidRDefault="00813A02" w:rsidP="00504572">
      <w:pPr>
        <w:rPr>
          <w:b/>
          <w:bCs/>
          <w:sz w:val="20"/>
          <w:szCs w:val="20"/>
          <w:u w:val="single"/>
        </w:rPr>
      </w:pPr>
    </w:p>
    <w:p w:rsidR="00813A02" w:rsidRDefault="00813A02" w:rsidP="00504572">
      <w:pPr>
        <w:rPr>
          <w:b/>
          <w:bCs/>
          <w:sz w:val="20"/>
          <w:szCs w:val="20"/>
          <w:u w:val="single"/>
        </w:rPr>
      </w:pPr>
    </w:p>
    <w:p w:rsidR="00813A02" w:rsidRDefault="00813A02" w:rsidP="00504572">
      <w:pPr>
        <w:rPr>
          <w:b/>
          <w:bCs/>
          <w:sz w:val="20"/>
          <w:szCs w:val="20"/>
          <w:u w:val="single"/>
        </w:rPr>
      </w:pPr>
    </w:p>
    <w:p w:rsidR="00813A02" w:rsidRDefault="00813A02" w:rsidP="00504572">
      <w:pPr>
        <w:rPr>
          <w:b/>
          <w:bCs/>
          <w:sz w:val="20"/>
          <w:szCs w:val="20"/>
          <w:u w:val="single"/>
        </w:rPr>
      </w:pPr>
    </w:p>
    <w:p w:rsidR="00813A02" w:rsidRDefault="00813A02" w:rsidP="00504572">
      <w:pPr>
        <w:rPr>
          <w:b/>
          <w:bCs/>
          <w:sz w:val="20"/>
          <w:szCs w:val="20"/>
          <w:u w:val="single"/>
        </w:rPr>
      </w:pPr>
    </w:p>
    <w:p w:rsidR="00813A02" w:rsidRDefault="00813A02" w:rsidP="00504572">
      <w:pPr>
        <w:rPr>
          <w:b/>
          <w:bCs/>
          <w:sz w:val="20"/>
          <w:szCs w:val="20"/>
          <w:u w:val="single"/>
        </w:rPr>
      </w:pPr>
    </w:p>
    <w:p w:rsidR="00813A02" w:rsidRDefault="00813A02" w:rsidP="00504572">
      <w:pPr>
        <w:rPr>
          <w:b/>
          <w:bCs/>
          <w:sz w:val="20"/>
          <w:szCs w:val="20"/>
          <w:u w:val="single"/>
        </w:rPr>
      </w:pPr>
    </w:p>
    <w:p w:rsidR="00813A02" w:rsidRDefault="00813A02" w:rsidP="00504572">
      <w:pPr>
        <w:rPr>
          <w:b/>
          <w:bCs/>
          <w:sz w:val="20"/>
          <w:szCs w:val="20"/>
          <w:u w:val="single"/>
        </w:rPr>
      </w:pPr>
    </w:p>
    <w:p w:rsidR="00813A02" w:rsidRDefault="00813A02" w:rsidP="00504572">
      <w:pPr>
        <w:rPr>
          <w:b/>
          <w:bCs/>
          <w:sz w:val="20"/>
          <w:szCs w:val="20"/>
          <w:u w:val="single"/>
        </w:rPr>
      </w:pPr>
    </w:p>
    <w:p w:rsidR="00813A02" w:rsidRDefault="00813A02" w:rsidP="00504572">
      <w:pPr>
        <w:rPr>
          <w:b/>
          <w:bCs/>
          <w:sz w:val="20"/>
          <w:szCs w:val="20"/>
          <w:u w:val="single"/>
        </w:rPr>
      </w:pPr>
    </w:p>
    <w:p w:rsidR="00813A02" w:rsidRDefault="00813A02" w:rsidP="00504572">
      <w:pPr>
        <w:rPr>
          <w:b/>
          <w:bCs/>
          <w:sz w:val="20"/>
          <w:szCs w:val="20"/>
          <w:u w:val="single"/>
        </w:rPr>
      </w:pPr>
    </w:p>
    <w:p w:rsidR="00813A02" w:rsidRDefault="00813A02" w:rsidP="00504572">
      <w:pPr>
        <w:rPr>
          <w:b/>
          <w:bCs/>
          <w:sz w:val="20"/>
          <w:szCs w:val="20"/>
          <w:u w:val="single"/>
        </w:rPr>
      </w:pPr>
    </w:p>
    <w:p w:rsidR="00813A02" w:rsidRDefault="00813A02" w:rsidP="00504572">
      <w:pPr>
        <w:rPr>
          <w:b/>
          <w:bCs/>
          <w:sz w:val="20"/>
          <w:szCs w:val="20"/>
          <w:u w:val="single"/>
        </w:rPr>
      </w:pPr>
    </w:p>
    <w:p w:rsidR="00B07A49" w:rsidRDefault="00B07A49" w:rsidP="00504572">
      <w:pPr>
        <w:rPr>
          <w:b/>
          <w:bCs/>
          <w:sz w:val="20"/>
          <w:szCs w:val="20"/>
          <w:u w:val="single"/>
        </w:rPr>
      </w:pPr>
    </w:p>
    <w:p w:rsidR="00B07A49" w:rsidRDefault="00B07A49" w:rsidP="00504572">
      <w:pPr>
        <w:rPr>
          <w:b/>
          <w:bCs/>
          <w:sz w:val="20"/>
          <w:szCs w:val="20"/>
          <w:u w:val="single"/>
        </w:rPr>
      </w:pPr>
    </w:p>
    <w:p w:rsidR="00B07A49" w:rsidRDefault="00B07A49" w:rsidP="00504572">
      <w:pPr>
        <w:rPr>
          <w:b/>
          <w:bCs/>
          <w:sz w:val="20"/>
          <w:szCs w:val="20"/>
          <w:u w:val="single"/>
        </w:rPr>
      </w:pPr>
    </w:p>
    <w:p w:rsidR="005C4B47" w:rsidRDefault="005C4B47" w:rsidP="00504572">
      <w:pPr>
        <w:rPr>
          <w:b/>
          <w:sz w:val="20"/>
          <w:szCs w:val="20"/>
        </w:rPr>
      </w:pPr>
    </w:p>
    <w:p w:rsidR="00813A02" w:rsidRDefault="005C4B47" w:rsidP="00504572">
      <w:pPr>
        <w:rPr>
          <w:b/>
          <w:bCs/>
          <w:sz w:val="20"/>
          <w:szCs w:val="20"/>
          <w:u w:val="single"/>
        </w:rPr>
      </w:pPr>
      <w:r>
        <w:rPr>
          <w:b/>
          <w:sz w:val="20"/>
          <w:szCs w:val="20"/>
        </w:rPr>
        <w:t xml:space="preserve">                                                   </w:t>
      </w:r>
      <w:proofErr w:type="gramStart"/>
      <w:r w:rsidR="00B07A49">
        <w:rPr>
          <w:b/>
          <w:sz w:val="20"/>
          <w:szCs w:val="20"/>
        </w:rPr>
        <w:t>graphique</w:t>
      </w:r>
      <w:proofErr w:type="gramEnd"/>
      <w:r w:rsidR="00B07A49">
        <w:rPr>
          <w:b/>
          <w:sz w:val="20"/>
          <w:szCs w:val="20"/>
        </w:rPr>
        <w:t xml:space="preserve"> n°2</w:t>
      </w:r>
    </w:p>
    <w:p w:rsidR="00B07A49" w:rsidRDefault="00B07A49" w:rsidP="00504572">
      <w:pPr>
        <w:rPr>
          <w:b/>
          <w:bCs/>
          <w:sz w:val="20"/>
          <w:szCs w:val="20"/>
          <w:u w:val="single"/>
        </w:rPr>
      </w:pPr>
      <w:r>
        <w:rPr>
          <w:b/>
          <w:bCs/>
          <w:noProof/>
          <w:sz w:val="20"/>
          <w:szCs w:val="20"/>
          <w:u w:val="single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34290</wp:posOffset>
            </wp:positionV>
            <wp:extent cx="5081270" cy="2743200"/>
            <wp:effectExtent l="19050" t="0" r="5080" b="0"/>
            <wp:wrapNone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A49" w:rsidRDefault="00B07A49" w:rsidP="00504572">
      <w:pPr>
        <w:rPr>
          <w:b/>
          <w:bCs/>
          <w:sz w:val="20"/>
          <w:szCs w:val="20"/>
          <w:u w:val="single"/>
        </w:rPr>
      </w:pPr>
    </w:p>
    <w:p w:rsidR="00B07A49" w:rsidRDefault="00B07A49" w:rsidP="00504572">
      <w:pPr>
        <w:rPr>
          <w:b/>
          <w:bCs/>
          <w:sz w:val="20"/>
          <w:szCs w:val="20"/>
          <w:u w:val="single"/>
        </w:rPr>
      </w:pPr>
    </w:p>
    <w:p w:rsidR="00B07A49" w:rsidRDefault="00B07A49" w:rsidP="00504572">
      <w:pPr>
        <w:rPr>
          <w:b/>
          <w:bCs/>
          <w:sz w:val="20"/>
          <w:szCs w:val="20"/>
          <w:u w:val="single"/>
        </w:rPr>
      </w:pPr>
    </w:p>
    <w:p w:rsidR="00B07A49" w:rsidRDefault="00B07A49" w:rsidP="00504572">
      <w:pPr>
        <w:rPr>
          <w:b/>
          <w:bCs/>
          <w:sz w:val="20"/>
          <w:szCs w:val="20"/>
          <w:u w:val="single"/>
        </w:rPr>
      </w:pPr>
    </w:p>
    <w:p w:rsidR="00B07A49" w:rsidRDefault="00B07A49" w:rsidP="00504572">
      <w:pPr>
        <w:rPr>
          <w:b/>
          <w:bCs/>
          <w:sz w:val="20"/>
          <w:szCs w:val="20"/>
          <w:u w:val="single"/>
        </w:rPr>
      </w:pPr>
    </w:p>
    <w:p w:rsidR="00B07A49" w:rsidRDefault="00B07A49" w:rsidP="00504572">
      <w:pPr>
        <w:rPr>
          <w:b/>
          <w:bCs/>
          <w:sz w:val="20"/>
          <w:szCs w:val="20"/>
          <w:u w:val="single"/>
        </w:rPr>
      </w:pPr>
    </w:p>
    <w:p w:rsidR="00B07A49" w:rsidRDefault="00B07A49" w:rsidP="00504572">
      <w:pPr>
        <w:rPr>
          <w:b/>
          <w:bCs/>
          <w:sz w:val="20"/>
          <w:szCs w:val="20"/>
          <w:u w:val="single"/>
        </w:rPr>
      </w:pPr>
    </w:p>
    <w:p w:rsidR="00B07A49" w:rsidRDefault="00B07A49" w:rsidP="00504572">
      <w:pPr>
        <w:rPr>
          <w:b/>
          <w:bCs/>
          <w:sz w:val="20"/>
          <w:szCs w:val="20"/>
          <w:u w:val="single"/>
        </w:rPr>
      </w:pPr>
    </w:p>
    <w:p w:rsidR="00B07A49" w:rsidRDefault="00B07A49" w:rsidP="00504572">
      <w:pPr>
        <w:rPr>
          <w:b/>
          <w:bCs/>
          <w:sz w:val="20"/>
          <w:szCs w:val="20"/>
          <w:u w:val="single"/>
        </w:rPr>
      </w:pPr>
    </w:p>
    <w:p w:rsidR="00B07A49" w:rsidRDefault="00B07A49" w:rsidP="00504572">
      <w:pPr>
        <w:rPr>
          <w:b/>
          <w:bCs/>
          <w:sz w:val="20"/>
          <w:szCs w:val="20"/>
          <w:u w:val="single"/>
        </w:rPr>
      </w:pPr>
    </w:p>
    <w:p w:rsidR="00B07A49" w:rsidRDefault="00B07A49" w:rsidP="00504572">
      <w:pPr>
        <w:rPr>
          <w:b/>
          <w:bCs/>
          <w:sz w:val="20"/>
          <w:szCs w:val="20"/>
          <w:u w:val="single"/>
        </w:rPr>
      </w:pPr>
    </w:p>
    <w:p w:rsidR="00B07A49" w:rsidRDefault="00B07A49" w:rsidP="00504572">
      <w:pPr>
        <w:rPr>
          <w:b/>
          <w:bCs/>
          <w:sz w:val="20"/>
          <w:szCs w:val="20"/>
          <w:u w:val="single"/>
        </w:rPr>
      </w:pPr>
    </w:p>
    <w:p w:rsidR="00B07A49" w:rsidRDefault="00B07A49" w:rsidP="00504572">
      <w:pPr>
        <w:rPr>
          <w:b/>
          <w:bCs/>
          <w:sz w:val="20"/>
          <w:szCs w:val="20"/>
          <w:u w:val="single"/>
        </w:rPr>
      </w:pPr>
    </w:p>
    <w:p w:rsidR="00B07A49" w:rsidRDefault="00B07A49" w:rsidP="00504572">
      <w:pPr>
        <w:rPr>
          <w:b/>
          <w:bCs/>
          <w:sz w:val="20"/>
          <w:szCs w:val="20"/>
          <w:u w:val="single"/>
        </w:rPr>
      </w:pPr>
    </w:p>
    <w:p w:rsidR="00B07A49" w:rsidRDefault="00B07A49" w:rsidP="00504572">
      <w:pPr>
        <w:rPr>
          <w:b/>
          <w:bCs/>
          <w:sz w:val="20"/>
          <w:szCs w:val="20"/>
          <w:u w:val="single"/>
        </w:rPr>
      </w:pPr>
    </w:p>
    <w:p w:rsidR="00B07A49" w:rsidRDefault="00B07A49" w:rsidP="00504572">
      <w:pPr>
        <w:rPr>
          <w:b/>
          <w:bCs/>
          <w:sz w:val="20"/>
          <w:szCs w:val="20"/>
          <w:u w:val="single"/>
        </w:rPr>
      </w:pPr>
    </w:p>
    <w:p w:rsidR="00B07A49" w:rsidRDefault="00B07A49" w:rsidP="00504572">
      <w:pPr>
        <w:rPr>
          <w:b/>
          <w:bCs/>
          <w:sz w:val="20"/>
          <w:szCs w:val="20"/>
          <w:u w:val="single"/>
        </w:rPr>
      </w:pPr>
    </w:p>
    <w:p w:rsidR="00B07A49" w:rsidRDefault="00B07A49" w:rsidP="00504572">
      <w:pPr>
        <w:rPr>
          <w:b/>
          <w:bCs/>
          <w:sz w:val="20"/>
          <w:szCs w:val="20"/>
          <w:u w:val="single"/>
        </w:rPr>
      </w:pPr>
    </w:p>
    <w:p w:rsidR="00B07A49" w:rsidRDefault="00B07A49" w:rsidP="00B07A49">
      <w:pPr>
        <w:rPr>
          <w:sz w:val="20"/>
          <w:szCs w:val="20"/>
        </w:rPr>
      </w:pPr>
      <w:r>
        <w:rPr>
          <w:sz w:val="20"/>
          <w:szCs w:val="20"/>
        </w:rPr>
        <w:t xml:space="preserve">Déterminer graphiquement la médiane de la série puis interpréter en </w:t>
      </w:r>
      <w:proofErr w:type="gramStart"/>
      <w:r>
        <w:rPr>
          <w:sz w:val="20"/>
          <w:szCs w:val="20"/>
        </w:rPr>
        <w:t>terme d’aire</w:t>
      </w:r>
      <w:proofErr w:type="gramEnd"/>
      <w:r>
        <w:rPr>
          <w:sz w:val="20"/>
          <w:szCs w:val="20"/>
        </w:rPr>
        <w:t xml:space="preserve"> sur le graphique n°1</w:t>
      </w:r>
    </w:p>
    <w:p w:rsidR="00B07A49" w:rsidRDefault="00B07A49" w:rsidP="00504572">
      <w:pPr>
        <w:rPr>
          <w:b/>
          <w:bCs/>
          <w:sz w:val="20"/>
          <w:szCs w:val="20"/>
          <w:u w:val="single"/>
        </w:rPr>
      </w:pPr>
    </w:p>
    <w:p w:rsidR="00B07A49" w:rsidRDefault="00B07A49" w:rsidP="00504572">
      <w:pPr>
        <w:rPr>
          <w:b/>
          <w:bCs/>
          <w:sz w:val="20"/>
          <w:szCs w:val="20"/>
          <w:u w:val="single"/>
        </w:rPr>
      </w:pPr>
    </w:p>
    <w:p w:rsidR="00B07A49" w:rsidRPr="00750906" w:rsidRDefault="00750906" w:rsidP="00504572">
      <w:pPr>
        <w:rPr>
          <w:bCs/>
          <w:sz w:val="20"/>
          <w:szCs w:val="20"/>
        </w:rPr>
      </w:pPr>
      <w:r w:rsidRPr="00750906">
        <w:rPr>
          <w:bCs/>
          <w:sz w:val="20"/>
          <w:szCs w:val="20"/>
        </w:rPr>
        <w:t xml:space="preserve">Déterminer </w:t>
      </w:r>
      <w:r>
        <w:rPr>
          <w:bCs/>
          <w:sz w:val="20"/>
          <w:szCs w:val="20"/>
        </w:rPr>
        <w:t xml:space="preserve">la proportion des ménages ayant un revenu disponible compris entre 15 000 € et 35 000 €, interpréter en </w:t>
      </w:r>
      <w:proofErr w:type="gramStart"/>
      <w:r>
        <w:rPr>
          <w:bCs/>
          <w:sz w:val="20"/>
          <w:szCs w:val="20"/>
        </w:rPr>
        <w:t>terme d’aire</w:t>
      </w:r>
      <w:proofErr w:type="gramEnd"/>
      <w:r>
        <w:rPr>
          <w:bCs/>
          <w:sz w:val="20"/>
          <w:szCs w:val="20"/>
        </w:rPr>
        <w:t xml:space="preserve"> sur le graphique n°1.</w:t>
      </w:r>
    </w:p>
    <w:p w:rsidR="00B07A49" w:rsidRDefault="00B07A49" w:rsidP="00504572">
      <w:pPr>
        <w:rPr>
          <w:b/>
          <w:bCs/>
          <w:sz w:val="20"/>
          <w:szCs w:val="20"/>
          <w:u w:val="single"/>
        </w:rPr>
      </w:pPr>
    </w:p>
    <w:p w:rsidR="00B07A49" w:rsidRDefault="00B07A49" w:rsidP="00504572">
      <w:pPr>
        <w:rPr>
          <w:b/>
          <w:bCs/>
          <w:sz w:val="20"/>
          <w:szCs w:val="20"/>
          <w:u w:val="single"/>
        </w:rPr>
      </w:pPr>
    </w:p>
    <w:p w:rsidR="00750906" w:rsidRDefault="00750906" w:rsidP="00504572">
      <w:pPr>
        <w:rPr>
          <w:b/>
          <w:bCs/>
          <w:sz w:val="20"/>
          <w:szCs w:val="20"/>
          <w:u w:val="single"/>
        </w:rPr>
      </w:pPr>
    </w:p>
    <w:p w:rsidR="00B07A49" w:rsidRDefault="00B07A49" w:rsidP="00504572">
      <w:pPr>
        <w:rPr>
          <w:b/>
          <w:bCs/>
          <w:sz w:val="20"/>
          <w:szCs w:val="20"/>
          <w:u w:val="single"/>
        </w:rPr>
      </w:pPr>
    </w:p>
    <w:p w:rsidR="00504572" w:rsidRPr="0024107A" w:rsidRDefault="00813A02" w:rsidP="00504572">
      <w:pPr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II</w:t>
      </w:r>
      <w:r w:rsidR="00504572" w:rsidRPr="0024107A">
        <w:rPr>
          <w:b/>
          <w:bCs/>
          <w:sz w:val="20"/>
          <w:szCs w:val="20"/>
          <w:u w:val="single"/>
        </w:rPr>
        <w:t>- Différents indicateurs </w:t>
      </w:r>
      <w:r w:rsidR="001B23F4" w:rsidRPr="0024107A">
        <w:rPr>
          <w:b/>
          <w:bCs/>
          <w:sz w:val="20"/>
          <w:szCs w:val="20"/>
          <w:u w:val="single"/>
        </w:rPr>
        <w:t>utilisés en SES</w:t>
      </w:r>
      <w:r w:rsidR="00504572" w:rsidRPr="0024107A">
        <w:rPr>
          <w:b/>
          <w:bCs/>
          <w:sz w:val="20"/>
          <w:szCs w:val="20"/>
          <w:u w:val="single"/>
        </w:rPr>
        <w:t>:</w:t>
      </w:r>
    </w:p>
    <w:p w:rsidR="00643958" w:rsidRDefault="00504572">
      <w:pPr>
        <w:rPr>
          <w:sz w:val="20"/>
          <w:szCs w:val="20"/>
        </w:rPr>
      </w:pPr>
      <w:r>
        <w:rPr>
          <w:sz w:val="20"/>
          <w:szCs w:val="20"/>
        </w:rPr>
        <w:t xml:space="preserve">Pour observer la dispersion de cette série statistique et pouvoir comparer avec d’autres ( soit avec des séries de revenus disponibles d’autres pays ou avec des séries d’autres dates </w:t>
      </w:r>
      <w:r w:rsidR="0077770B">
        <w:rPr>
          <w:sz w:val="20"/>
          <w:szCs w:val="20"/>
        </w:rPr>
        <w:t>ou de comparer deux types de grandeurs à la même date et dans le même pays</w:t>
      </w:r>
      <w:r>
        <w:rPr>
          <w:sz w:val="20"/>
          <w:szCs w:val="20"/>
        </w:rPr>
        <w:t xml:space="preserve">) </w:t>
      </w:r>
      <w:r w:rsidR="00DD179A">
        <w:rPr>
          <w:sz w:val="20"/>
          <w:szCs w:val="20"/>
        </w:rPr>
        <w:t>, on peut utiliser plusieurs indicateurs</w:t>
      </w:r>
      <w:r w:rsidR="00C65118">
        <w:rPr>
          <w:sz w:val="20"/>
          <w:szCs w:val="20"/>
        </w:rPr>
        <w:t xml:space="preserve"> : </w:t>
      </w:r>
      <w:r w:rsidR="00104B85">
        <w:rPr>
          <w:sz w:val="20"/>
          <w:szCs w:val="20"/>
        </w:rPr>
        <w:t>Q3-Q1, D9/D1 , construction des courbes de Lorenz associées et le coefficient de Gini</w:t>
      </w:r>
      <w:r w:rsidR="005306C2">
        <w:rPr>
          <w:sz w:val="20"/>
          <w:szCs w:val="20"/>
        </w:rPr>
        <w:t xml:space="preserve"> ( voir TD </w:t>
      </w:r>
      <w:r w:rsidR="00813A02">
        <w:rPr>
          <w:sz w:val="20"/>
          <w:szCs w:val="20"/>
        </w:rPr>
        <w:t xml:space="preserve">n°4 </w:t>
      </w:r>
      <w:r w:rsidR="005306C2">
        <w:rPr>
          <w:sz w:val="20"/>
          <w:szCs w:val="20"/>
        </w:rPr>
        <w:t>sur la construction de telles courbes)</w:t>
      </w:r>
      <w:r w:rsidR="00104B85">
        <w:rPr>
          <w:sz w:val="20"/>
          <w:szCs w:val="20"/>
        </w:rPr>
        <w:t xml:space="preserve"> , mais aussi </w:t>
      </w:r>
      <w:r w:rsidR="001B23F4">
        <w:rPr>
          <w:sz w:val="20"/>
          <w:szCs w:val="20"/>
        </w:rPr>
        <w:t>l’analyse</w:t>
      </w:r>
      <w:r w:rsidR="00104B85">
        <w:rPr>
          <w:sz w:val="20"/>
          <w:szCs w:val="20"/>
        </w:rPr>
        <w:t xml:space="preserve"> de « </w:t>
      </w:r>
      <w:proofErr w:type="spellStart"/>
      <w:r w:rsidR="00104B85">
        <w:rPr>
          <w:sz w:val="20"/>
          <w:szCs w:val="20"/>
        </w:rPr>
        <w:t>strobiloïdes</w:t>
      </w:r>
      <w:proofErr w:type="spellEnd"/>
      <w:r w:rsidR="00104B85">
        <w:rPr>
          <w:sz w:val="20"/>
          <w:szCs w:val="20"/>
        </w:rPr>
        <w:t> »</w:t>
      </w:r>
      <w:r w:rsidR="001B23F4">
        <w:rPr>
          <w:sz w:val="20"/>
          <w:szCs w:val="20"/>
        </w:rPr>
        <w:t xml:space="preserve"> construits avec des séries </w:t>
      </w:r>
      <w:proofErr w:type="spellStart"/>
      <w:r w:rsidR="001B23F4">
        <w:rPr>
          <w:sz w:val="20"/>
          <w:szCs w:val="20"/>
        </w:rPr>
        <w:t>médianisées</w:t>
      </w:r>
      <w:proofErr w:type="spellEnd"/>
      <w:r w:rsidR="001B23F4">
        <w:rPr>
          <w:sz w:val="20"/>
          <w:szCs w:val="20"/>
        </w:rPr>
        <w:t xml:space="preserve"> ( c'est-à-dire </w:t>
      </w:r>
      <w:r w:rsidR="00C33F0A">
        <w:rPr>
          <w:sz w:val="20"/>
          <w:szCs w:val="20"/>
        </w:rPr>
        <w:t xml:space="preserve">avec </w:t>
      </w:r>
      <w:r w:rsidR="008819BA">
        <w:rPr>
          <w:sz w:val="20"/>
          <w:szCs w:val="20"/>
        </w:rPr>
        <w:t xml:space="preserve">des valeurs proportionnelles </w:t>
      </w:r>
      <w:r w:rsidR="00DE6647">
        <w:rPr>
          <w:sz w:val="20"/>
          <w:szCs w:val="20"/>
        </w:rPr>
        <w:t xml:space="preserve">en divisant les valeurs de la série par la médiane </w:t>
      </w:r>
      <w:r w:rsidR="001B23F4">
        <w:rPr>
          <w:sz w:val="20"/>
          <w:szCs w:val="20"/>
        </w:rPr>
        <w:t>)</w:t>
      </w:r>
      <w:r w:rsidR="00104B85">
        <w:rPr>
          <w:sz w:val="20"/>
          <w:szCs w:val="20"/>
        </w:rPr>
        <w:t>.</w:t>
      </w:r>
      <w:r w:rsidR="00643958">
        <w:rPr>
          <w:sz w:val="20"/>
          <w:szCs w:val="20"/>
        </w:rPr>
        <w:br w:type="page"/>
      </w:r>
    </w:p>
    <w:p w:rsidR="001B23F4" w:rsidRDefault="000573E0" w:rsidP="001B23F4">
      <w:pPr>
        <w:rPr>
          <w:sz w:val="20"/>
          <w:szCs w:val="20"/>
        </w:rPr>
      </w:pPr>
      <w:r w:rsidRPr="000573E0">
        <w:rPr>
          <w:b/>
          <w:noProof/>
          <w:sz w:val="20"/>
          <w:szCs w:val="20"/>
          <w:u w:val="single"/>
        </w:rPr>
        <w:lastRenderedPageBreak/>
        <w:drawing>
          <wp:anchor distT="0" distB="0" distL="114300" distR="114300" simplePos="0" relativeHeight="251651583" behindDoc="1" locked="0" layoutInCell="1" allowOverlap="1">
            <wp:simplePos x="0" y="0"/>
            <wp:positionH relativeFrom="column">
              <wp:posOffset>2414477</wp:posOffset>
            </wp:positionH>
            <wp:positionV relativeFrom="paragraph">
              <wp:posOffset>-1314449</wp:posOffset>
            </wp:positionV>
            <wp:extent cx="3417570" cy="5838825"/>
            <wp:effectExtent l="1295400" t="0" r="1287780" b="0"/>
            <wp:wrapNone/>
            <wp:docPr id="25" name="Image 10" descr="img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96.jpg"/>
                    <pic:cNvPicPr/>
                  </pic:nvPicPr>
                  <pic:blipFill>
                    <a:blip r:embed="rId10" cstate="print"/>
                    <a:srcRect l="16962" r="43917" b="5052"/>
                    <a:stretch>
                      <a:fillRect/>
                    </a:stretch>
                  </pic:blipFill>
                  <pic:spPr>
                    <a:xfrm rot="5244229">
                      <a:off x="0" y="0"/>
                      <a:ext cx="3417570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3B10" w:rsidRPr="000573E0">
        <w:rPr>
          <w:b/>
          <w:noProof/>
          <w:sz w:val="20"/>
          <w:szCs w:val="20"/>
          <w:u w:val="single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535305</wp:posOffset>
            </wp:positionH>
            <wp:positionV relativeFrom="paragraph">
              <wp:posOffset>-342900</wp:posOffset>
            </wp:positionV>
            <wp:extent cx="695325" cy="2000250"/>
            <wp:effectExtent l="685800" t="0" r="676275" b="0"/>
            <wp:wrapNone/>
            <wp:docPr id="23" name="Image 10" descr="img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96.jpg"/>
                    <pic:cNvPicPr/>
                  </pic:nvPicPr>
                  <pic:blipFill>
                    <a:blip r:embed="rId10" cstate="print"/>
                    <a:srcRect l="2710" t="24439" r="87316" b="34936"/>
                    <a:stretch>
                      <a:fillRect/>
                    </a:stretch>
                  </pic:blipFill>
                  <pic:spPr>
                    <a:xfrm rot="5244229">
                      <a:off x="0" y="0"/>
                      <a:ext cx="6953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3F4" w:rsidRPr="000573E0">
        <w:rPr>
          <w:b/>
          <w:sz w:val="20"/>
          <w:szCs w:val="20"/>
          <w:u w:val="single"/>
        </w:rPr>
        <w:t xml:space="preserve">Le </w:t>
      </w:r>
      <w:proofErr w:type="spellStart"/>
      <w:r w:rsidR="001B23F4" w:rsidRPr="000573E0">
        <w:rPr>
          <w:b/>
          <w:sz w:val="20"/>
          <w:szCs w:val="20"/>
          <w:u w:val="single"/>
        </w:rPr>
        <w:t>strobiloïde</w:t>
      </w:r>
      <w:proofErr w:type="spellEnd"/>
      <w:r w:rsidR="001B23F4" w:rsidRPr="000573E0">
        <w:rPr>
          <w:b/>
          <w:sz w:val="20"/>
          <w:szCs w:val="20"/>
          <w:u w:val="single"/>
        </w:rPr>
        <w:t xml:space="preserve"> dit de « </w:t>
      </w:r>
      <w:proofErr w:type="spellStart"/>
      <w:r w:rsidR="001B23F4" w:rsidRPr="000573E0">
        <w:rPr>
          <w:b/>
          <w:sz w:val="20"/>
          <w:szCs w:val="20"/>
          <w:u w:val="single"/>
        </w:rPr>
        <w:t>Chauvel</w:t>
      </w:r>
      <w:proofErr w:type="spellEnd"/>
      <w:r w:rsidR="001B23F4" w:rsidRPr="000573E0">
        <w:rPr>
          <w:b/>
          <w:sz w:val="20"/>
          <w:szCs w:val="20"/>
          <w:u w:val="single"/>
        </w:rPr>
        <w:t> »</w:t>
      </w:r>
      <w:r w:rsidR="001B23F4">
        <w:rPr>
          <w:sz w:val="20"/>
          <w:szCs w:val="20"/>
        </w:rPr>
        <w:t> :</w:t>
      </w:r>
      <w:r w:rsidR="001C3B10" w:rsidRPr="001C3B10">
        <w:rPr>
          <w:noProof/>
          <w:sz w:val="20"/>
          <w:szCs w:val="20"/>
        </w:rPr>
        <w:t xml:space="preserve"> </w:t>
      </w:r>
    </w:p>
    <w:p w:rsidR="001B23F4" w:rsidRDefault="001B23F4" w:rsidP="001B23F4">
      <w:pPr>
        <w:rPr>
          <w:sz w:val="20"/>
          <w:szCs w:val="20"/>
        </w:rPr>
      </w:pPr>
    </w:p>
    <w:p w:rsidR="00504572" w:rsidRDefault="00504572" w:rsidP="00504572">
      <w:pPr>
        <w:rPr>
          <w:sz w:val="20"/>
          <w:szCs w:val="20"/>
        </w:rPr>
      </w:pPr>
    </w:p>
    <w:p w:rsidR="00CB2F52" w:rsidRDefault="00CB2F52" w:rsidP="00504572">
      <w:pPr>
        <w:rPr>
          <w:sz w:val="20"/>
          <w:szCs w:val="20"/>
        </w:rPr>
      </w:pPr>
    </w:p>
    <w:p w:rsidR="005C4B47" w:rsidRDefault="005C4B47">
      <w:pPr>
        <w:rPr>
          <w:sz w:val="20"/>
          <w:szCs w:val="20"/>
        </w:rPr>
      </w:pPr>
    </w:p>
    <w:p w:rsidR="005C4B47" w:rsidRDefault="005C4B47">
      <w:pPr>
        <w:rPr>
          <w:sz w:val="20"/>
          <w:szCs w:val="20"/>
        </w:rPr>
      </w:pPr>
    </w:p>
    <w:p w:rsidR="005C4B47" w:rsidRDefault="005C4B47">
      <w:pPr>
        <w:rPr>
          <w:sz w:val="20"/>
          <w:szCs w:val="20"/>
        </w:rPr>
      </w:pPr>
    </w:p>
    <w:p w:rsidR="005C4B47" w:rsidRDefault="005C4B47">
      <w:pPr>
        <w:rPr>
          <w:sz w:val="20"/>
          <w:szCs w:val="20"/>
        </w:rPr>
      </w:pPr>
    </w:p>
    <w:p w:rsidR="005C4B47" w:rsidRDefault="005C4B47">
      <w:pPr>
        <w:rPr>
          <w:sz w:val="20"/>
          <w:szCs w:val="20"/>
        </w:rPr>
      </w:pPr>
    </w:p>
    <w:p w:rsidR="005C4B47" w:rsidRDefault="005C4B47">
      <w:pPr>
        <w:rPr>
          <w:sz w:val="20"/>
          <w:szCs w:val="20"/>
        </w:rPr>
      </w:pPr>
    </w:p>
    <w:p w:rsidR="005C4B47" w:rsidRDefault="005C4B47">
      <w:pPr>
        <w:rPr>
          <w:sz w:val="20"/>
          <w:szCs w:val="20"/>
        </w:rPr>
      </w:pPr>
    </w:p>
    <w:p w:rsidR="005C4B47" w:rsidRDefault="005C4B47">
      <w:pPr>
        <w:rPr>
          <w:sz w:val="20"/>
          <w:szCs w:val="20"/>
        </w:rPr>
      </w:pPr>
    </w:p>
    <w:p w:rsidR="005C4B47" w:rsidRDefault="005C4B47">
      <w:pPr>
        <w:rPr>
          <w:sz w:val="20"/>
          <w:szCs w:val="20"/>
        </w:rPr>
      </w:pPr>
    </w:p>
    <w:p w:rsidR="005C4B47" w:rsidRDefault="005C4B47">
      <w:pPr>
        <w:rPr>
          <w:sz w:val="20"/>
          <w:szCs w:val="20"/>
        </w:rPr>
      </w:pPr>
    </w:p>
    <w:p w:rsidR="005C4B47" w:rsidRDefault="005C4B47">
      <w:pPr>
        <w:rPr>
          <w:sz w:val="20"/>
          <w:szCs w:val="20"/>
        </w:rPr>
      </w:pPr>
    </w:p>
    <w:p w:rsidR="005C4B47" w:rsidRDefault="005C4B47">
      <w:pPr>
        <w:rPr>
          <w:sz w:val="20"/>
          <w:szCs w:val="20"/>
        </w:rPr>
      </w:pPr>
    </w:p>
    <w:p w:rsidR="005C4B47" w:rsidRDefault="000573E0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836930</wp:posOffset>
            </wp:positionH>
            <wp:positionV relativeFrom="paragraph">
              <wp:posOffset>19685</wp:posOffset>
            </wp:positionV>
            <wp:extent cx="2449195" cy="4133850"/>
            <wp:effectExtent l="914400" t="0" r="903605" b="0"/>
            <wp:wrapNone/>
            <wp:docPr id="11" name="Image 10" descr="img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96.jpg"/>
                    <pic:cNvPicPr/>
                  </pic:nvPicPr>
                  <pic:blipFill>
                    <a:blip r:embed="rId10" cstate="print"/>
                    <a:srcRect l="59581" r="759" b="5052"/>
                    <a:stretch>
                      <a:fillRect/>
                    </a:stretch>
                  </pic:blipFill>
                  <pic:spPr>
                    <a:xfrm rot="5244229">
                      <a:off x="0" y="0"/>
                      <a:ext cx="244919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4B47" w:rsidRDefault="005C4B47">
      <w:pPr>
        <w:rPr>
          <w:sz w:val="20"/>
          <w:szCs w:val="20"/>
        </w:rPr>
      </w:pPr>
    </w:p>
    <w:p w:rsidR="005C4B47" w:rsidRDefault="005C4B47">
      <w:pPr>
        <w:rPr>
          <w:sz w:val="20"/>
          <w:szCs w:val="20"/>
        </w:rPr>
      </w:pPr>
    </w:p>
    <w:p w:rsidR="005C4B47" w:rsidRDefault="005C4B47">
      <w:pPr>
        <w:rPr>
          <w:sz w:val="20"/>
          <w:szCs w:val="20"/>
        </w:rPr>
      </w:pPr>
    </w:p>
    <w:p w:rsidR="005C4B47" w:rsidRDefault="005C4B47">
      <w:pPr>
        <w:rPr>
          <w:sz w:val="20"/>
          <w:szCs w:val="20"/>
        </w:rPr>
      </w:pPr>
    </w:p>
    <w:p w:rsidR="005C4B47" w:rsidRDefault="005C4B47">
      <w:pPr>
        <w:rPr>
          <w:sz w:val="20"/>
          <w:szCs w:val="20"/>
        </w:rPr>
      </w:pPr>
    </w:p>
    <w:p w:rsidR="005C4B47" w:rsidRDefault="005C4B47">
      <w:pPr>
        <w:rPr>
          <w:sz w:val="20"/>
          <w:szCs w:val="20"/>
        </w:rPr>
      </w:pPr>
    </w:p>
    <w:p w:rsidR="005C4B47" w:rsidRDefault="005C4B47">
      <w:pPr>
        <w:rPr>
          <w:sz w:val="20"/>
          <w:szCs w:val="20"/>
        </w:rPr>
      </w:pPr>
    </w:p>
    <w:p w:rsidR="005C4B47" w:rsidRDefault="005C4B47">
      <w:pPr>
        <w:rPr>
          <w:sz w:val="20"/>
          <w:szCs w:val="20"/>
        </w:rPr>
      </w:pPr>
    </w:p>
    <w:p w:rsidR="005C4B47" w:rsidRDefault="005C4B47">
      <w:pPr>
        <w:rPr>
          <w:sz w:val="20"/>
          <w:szCs w:val="20"/>
        </w:rPr>
      </w:pPr>
    </w:p>
    <w:p w:rsidR="005C4B47" w:rsidRDefault="005C4B47">
      <w:pPr>
        <w:rPr>
          <w:sz w:val="20"/>
          <w:szCs w:val="20"/>
        </w:rPr>
      </w:pPr>
    </w:p>
    <w:p w:rsidR="005C4B47" w:rsidRDefault="005C4B47">
      <w:pPr>
        <w:rPr>
          <w:sz w:val="20"/>
          <w:szCs w:val="20"/>
        </w:rPr>
      </w:pPr>
    </w:p>
    <w:p w:rsidR="005C4B47" w:rsidRDefault="005C4B47">
      <w:pPr>
        <w:rPr>
          <w:sz w:val="20"/>
          <w:szCs w:val="20"/>
        </w:rPr>
      </w:pPr>
    </w:p>
    <w:p w:rsidR="005C4B47" w:rsidRDefault="005C4B47">
      <w:pPr>
        <w:rPr>
          <w:sz w:val="20"/>
          <w:szCs w:val="20"/>
        </w:rPr>
      </w:pPr>
    </w:p>
    <w:p w:rsidR="005C4B47" w:rsidRDefault="005C4B47">
      <w:pPr>
        <w:rPr>
          <w:sz w:val="20"/>
          <w:szCs w:val="20"/>
        </w:rPr>
      </w:pPr>
    </w:p>
    <w:p w:rsidR="005C4B47" w:rsidRDefault="005C4B47">
      <w:pPr>
        <w:rPr>
          <w:sz w:val="20"/>
          <w:szCs w:val="20"/>
        </w:rPr>
      </w:pPr>
    </w:p>
    <w:p w:rsidR="005C4B47" w:rsidRDefault="005C4B47">
      <w:pPr>
        <w:rPr>
          <w:sz w:val="20"/>
          <w:szCs w:val="20"/>
        </w:rPr>
      </w:pPr>
    </w:p>
    <w:p w:rsidR="005C4B47" w:rsidRDefault="005C4B47">
      <w:pPr>
        <w:rPr>
          <w:sz w:val="20"/>
          <w:szCs w:val="20"/>
        </w:rPr>
      </w:pPr>
    </w:p>
    <w:p w:rsidR="005C4B47" w:rsidRDefault="005C4B47">
      <w:pPr>
        <w:rPr>
          <w:sz w:val="20"/>
          <w:szCs w:val="20"/>
        </w:rPr>
      </w:pPr>
    </w:p>
    <w:p w:rsidR="005C4B47" w:rsidRDefault="005C4B47">
      <w:pPr>
        <w:rPr>
          <w:sz w:val="20"/>
          <w:szCs w:val="20"/>
        </w:rPr>
      </w:pPr>
    </w:p>
    <w:p w:rsidR="005C4B47" w:rsidRDefault="005C4B47">
      <w:pPr>
        <w:rPr>
          <w:sz w:val="20"/>
          <w:szCs w:val="20"/>
        </w:rPr>
      </w:pPr>
    </w:p>
    <w:p w:rsidR="005C4B47" w:rsidRDefault="005C4B47">
      <w:pPr>
        <w:rPr>
          <w:sz w:val="20"/>
          <w:szCs w:val="20"/>
        </w:rPr>
      </w:pPr>
    </w:p>
    <w:p w:rsidR="005C4B47" w:rsidRDefault="005C4B47">
      <w:pPr>
        <w:rPr>
          <w:sz w:val="20"/>
          <w:szCs w:val="20"/>
        </w:rPr>
      </w:pPr>
    </w:p>
    <w:p w:rsidR="00CB2F52" w:rsidRPr="000573E0" w:rsidRDefault="00CB2F52" w:rsidP="00CB2F52">
      <w:pPr>
        <w:rPr>
          <w:b/>
          <w:sz w:val="20"/>
          <w:szCs w:val="20"/>
          <w:u w:val="single"/>
        </w:rPr>
      </w:pPr>
      <w:r w:rsidRPr="000573E0">
        <w:rPr>
          <w:b/>
          <w:sz w:val="20"/>
          <w:szCs w:val="20"/>
          <w:u w:val="single"/>
        </w:rPr>
        <w:t>Comparaison avec ceux d’autres pays et évolution en France</w:t>
      </w:r>
    </w:p>
    <w:p w:rsidR="00CB2F52" w:rsidRPr="00CB2F52" w:rsidRDefault="00187CB2" w:rsidP="00CB2F5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-445770</wp:posOffset>
            </wp:positionH>
            <wp:positionV relativeFrom="paragraph">
              <wp:posOffset>44450</wp:posOffset>
            </wp:positionV>
            <wp:extent cx="5086350" cy="4049002"/>
            <wp:effectExtent l="1905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04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2F52" w:rsidRPr="00CB2F52" w:rsidRDefault="005C4B47" w:rsidP="00CB2F5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4749165</wp:posOffset>
            </wp:positionH>
            <wp:positionV relativeFrom="paragraph">
              <wp:posOffset>12700</wp:posOffset>
            </wp:positionV>
            <wp:extent cx="2129790" cy="2590800"/>
            <wp:effectExtent l="38100" t="19050" r="22860" b="19050"/>
            <wp:wrapNone/>
            <wp:docPr id="16" name="Image 16" descr="E4729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472965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4626" t="4160" b="43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2590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2F52" w:rsidRPr="00CB2F52" w:rsidRDefault="00CB2F52" w:rsidP="00CB2F52">
      <w:pPr>
        <w:rPr>
          <w:sz w:val="20"/>
          <w:szCs w:val="20"/>
        </w:rPr>
      </w:pPr>
    </w:p>
    <w:p w:rsidR="00CB2F52" w:rsidRPr="00CB2F52" w:rsidRDefault="00CB2F52" w:rsidP="00CB2F52">
      <w:pPr>
        <w:rPr>
          <w:sz w:val="20"/>
          <w:szCs w:val="20"/>
        </w:rPr>
      </w:pPr>
    </w:p>
    <w:p w:rsidR="00CB2F52" w:rsidRDefault="00CB2F52" w:rsidP="00CB2F52">
      <w:pPr>
        <w:rPr>
          <w:sz w:val="20"/>
          <w:szCs w:val="20"/>
        </w:rPr>
      </w:pPr>
    </w:p>
    <w:p w:rsidR="00790210" w:rsidRDefault="00790210" w:rsidP="00CB2F52">
      <w:pPr>
        <w:rPr>
          <w:b/>
          <w:bCs/>
          <w:sz w:val="20"/>
          <w:szCs w:val="20"/>
          <w:u w:val="single"/>
        </w:rPr>
      </w:pPr>
    </w:p>
    <w:p w:rsidR="00790210" w:rsidRPr="00790210" w:rsidRDefault="00790210" w:rsidP="00790210">
      <w:pPr>
        <w:rPr>
          <w:sz w:val="20"/>
          <w:szCs w:val="20"/>
        </w:rPr>
      </w:pPr>
    </w:p>
    <w:p w:rsidR="00790210" w:rsidRPr="00790210" w:rsidRDefault="00790210" w:rsidP="00790210">
      <w:pPr>
        <w:rPr>
          <w:sz w:val="20"/>
          <w:szCs w:val="20"/>
        </w:rPr>
      </w:pPr>
    </w:p>
    <w:p w:rsidR="00790210" w:rsidRPr="00790210" w:rsidRDefault="00790210" w:rsidP="00790210">
      <w:pPr>
        <w:rPr>
          <w:sz w:val="20"/>
          <w:szCs w:val="20"/>
        </w:rPr>
      </w:pPr>
    </w:p>
    <w:p w:rsidR="00790210" w:rsidRPr="00790210" w:rsidRDefault="00790210" w:rsidP="00790210">
      <w:pPr>
        <w:rPr>
          <w:sz w:val="20"/>
          <w:szCs w:val="20"/>
        </w:rPr>
      </w:pPr>
    </w:p>
    <w:p w:rsidR="00790210" w:rsidRPr="00790210" w:rsidRDefault="00790210" w:rsidP="00790210">
      <w:pPr>
        <w:rPr>
          <w:sz w:val="20"/>
          <w:szCs w:val="20"/>
        </w:rPr>
      </w:pPr>
    </w:p>
    <w:p w:rsidR="00790210" w:rsidRPr="00790210" w:rsidRDefault="00790210" w:rsidP="00790210">
      <w:pPr>
        <w:rPr>
          <w:sz w:val="20"/>
          <w:szCs w:val="20"/>
        </w:rPr>
      </w:pPr>
    </w:p>
    <w:p w:rsidR="00790210" w:rsidRPr="00790210" w:rsidRDefault="00790210" w:rsidP="00790210">
      <w:pPr>
        <w:rPr>
          <w:sz w:val="20"/>
          <w:szCs w:val="20"/>
        </w:rPr>
      </w:pPr>
    </w:p>
    <w:p w:rsidR="00790210" w:rsidRPr="00790210" w:rsidRDefault="00790210" w:rsidP="00790210">
      <w:pPr>
        <w:rPr>
          <w:sz w:val="20"/>
          <w:szCs w:val="20"/>
        </w:rPr>
      </w:pPr>
    </w:p>
    <w:p w:rsidR="00790210" w:rsidRPr="00790210" w:rsidRDefault="00790210" w:rsidP="00790210">
      <w:pPr>
        <w:rPr>
          <w:sz w:val="20"/>
          <w:szCs w:val="20"/>
        </w:rPr>
      </w:pPr>
    </w:p>
    <w:p w:rsidR="00790210" w:rsidRPr="00790210" w:rsidRDefault="00790210" w:rsidP="00790210">
      <w:pPr>
        <w:rPr>
          <w:sz w:val="20"/>
          <w:szCs w:val="20"/>
        </w:rPr>
      </w:pPr>
    </w:p>
    <w:p w:rsidR="00790210" w:rsidRPr="00790210" w:rsidRDefault="00790210" w:rsidP="00790210">
      <w:pPr>
        <w:rPr>
          <w:sz w:val="20"/>
          <w:szCs w:val="20"/>
        </w:rPr>
      </w:pPr>
    </w:p>
    <w:p w:rsidR="00790210" w:rsidRPr="00790210" w:rsidRDefault="00790210" w:rsidP="00790210">
      <w:pPr>
        <w:rPr>
          <w:sz w:val="20"/>
          <w:szCs w:val="20"/>
        </w:rPr>
      </w:pPr>
    </w:p>
    <w:p w:rsidR="00790210" w:rsidRPr="00790210" w:rsidRDefault="00790210" w:rsidP="00790210">
      <w:pPr>
        <w:rPr>
          <w:sz w:val="20"/>
          <w:szCs w:val="20"/>
        </w:rPr>
      </w:pPr>
    </w:p>
    <w:p w:rsidR="00790210" w:rsidRPr="00790210" w:rsidRDefault="00790210" w:rsidP="00790210">
      <w:pPr>
        <w:rPr>
          <w:sz w:val="20"/>
          <w:szCs w:val="20"/>
        </w:rPr>
      </w:pPr>
    </w:p>
    <w:p w:rsidR="00790210" w:rsidRPr="00790210" w:rsidRDefault="00790210" w:rsidP="00790210">
      <w:pPr>
        <w:rPr>
          <w:sz w:val="20"/>
          <w:szCs w:val="20"/>
        </w:rPr>
      </w:pPr>
    </w:p>
    <w:p w:rsidR="00790210" w:rsidRPr="00790210" w:rsidRDefault="00790210" w:rsidP="00790210">
      <w:pPr>
        <w:rPr>
          <w:sz w:val="20"/>
          <w:szCs w:val="20"/>
        </w:rPr>
      </w:pPr>
    </w:p>
    <w:p w:rsidR="00790210" w:rsidRPr="00790210" w:rsidRDefault="00790210" w:rsidP="00790210">
      <w:pPr>
        <w:rPr>
          <w:sz w:val="20"/>
          <w:szCs w:val="20"/>
        </w:rPr>
      </w:pPr>
    </w:p>
    <w:p w:rsidR="00790210" w:rsidRPr="00790210" w:rsidRDefault="00790210" w:rsidP="00790210">
      <w:pPr>
        <w:rPr>
          <w:sz w:val="20"/>
          <w:szCs w:val="20"/>
        </w:rPr>
      </w:pPr>
    </w:p>
    <w:p w:rsidR="00790210" w:rsidRPr="00790210" w:rsidRDefault="00790210" w:rsidP="00790210">
      <w:pPr>
        <w:rPr>
          <w:sz w:val="20"/>
          <w:szCs w:val="20"/>
        </w:rPr>
      </w:pPr>
    </w:p>
    <w:p w:rsidR="00790210" w:rsidRPr="00790210" w:rsidRDefault="00790210" w:rsidP="00790210">
      <w:pPr>
        <w:rPr>
          <w:sz w:val="20"/>
          <w:szCs w:val="20"/>
        </w:rPr>
      </w:pPr>
    </w:p>
    <w:p w:rsidR="00790210" w:rsidRPr="00790210" w:rsidRDefault="00790210" w:rsidP="00790210">
      <w:pPr>
        <w:rPr>
          <w:sz w:val="20"/>
          <w:szCs w:val="20"/>
        </w:rPr>
      </w:pPr>
    </w:p>
    <w:p w:rsidR="00790210" w:rsidRPr="00790210" w:rsidRDefault="00790210" w:rsidP="00790210">
      <w:pPr>
        <w:rPr>
          <w:sz w:val="20"/>
          <w:szCs w:val="20"/>
        </w:rPr>
      </w:pPr>
    </w:p>
    <w:p w:rsidR="00CB2F52" w:rsidRPr="00CA0D8C" w:rsidRDefault="004F097C" w:rsidP="00CB2F52">
      <w:pPr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lastRenderedPageBreak/>
        <w:t>III</w:t>
      </w:r>
      <w:r w:rsidR="00CB2F52" w:rsidRPr="00CA0D8C">
        <w:rPr>
          <w:b/>
          <w:bCs/>
          <w:sz w:val="20"/>
          <w:szCs w:val="20"/>
          <w:u w:val="single"/>
        </w:rPr>
        <w:t xml:space="preserve">- Modélisation mathématique du </w:t>
      </w:r>
      <w:proofErr w:type="spellStart"/>
      <w:r w:rsidR="00CB2F52" w:rsidRPr="00CA0D8C">
        <w:rPr>
          <w:b/>
          <w:bCs/>
          <w:sz w:val="20"/>
          <w:szCs w:val="20"/>
          <w:u w:val="single"/>
        </w:rPr>
        <w:t>strobiloïde</w:t>
      </w:r>
      <w:proofErr w:type="spellEnd"/>
      <w:r w:rsidR="00CB2F52" w:rsidRPr="00CA0D8C">
        <w:rPr>
          <w:b/>
          <w:bCs/>
          <w:sz w:val="20"/>
          <w:szCs w:val="20"/>
          <w:u w:val="single"/>
        </w:rPr>
        <w:t xml:space="preserve"> des revenus</w:t>
      </w:r>
    </w:p>
    <w:p w:rsidR="00CB2F52" w:rsidRDefault="00CB2F52" w:rsidP="00CB2F52">
      <w:pPr>
        <w:rPr>
          <w:sz w:val="20"/>
          <w:szCs w:val="20"/>
        </w:rPr>
      </w:pPr>
    </w:p>
    <w:p w:rsidR="00C760A0" w:rsidRPr="00DD0500" w:rsidRDefault="005548D6" w:rsidP="002709DF">
      <w:pPr>
        <w:rPr>
          <w:i/>
          <w:sz w:val="20"/>
          <w:szCs w:val="20"/>
        </w:rPr>
      </w:pPr>
      <w:r w:rsidRPr="00DD0500">
        <w:rPr>
          <w:i/>
          <w:sz w:val="20"/>
          <w:szCs w:val="20"/>
        </w:rPr>
        <w:t xml:space="preserve"> L’a</w:t>
      </w:r>
      <w:r w:rsidR="00713C96" w:rsidRPr="00DD0500">
        <w:rPr>
          <w:i/>
          <w:sz w:val="20"/>
          <w:szCs w:val="20"/>
        </w:rPr>
        <w:t>llure des séries des revenus a</w:t>
      </w:r>
      <w:r w:rsidRPr="00DD0500">
        <w:rPr>
          <w:i/>
          <w:sz w:val="20"/>
          <w:szCs w:val="20"/>
        </w:rPr>
        <w:t xml:space="preserve"> été l’objet d’étude de mathématiciens afin d’en dégager des indicateurs. </w:t>
      </w:r>
      <w:r w:rsidR="00713C96" w:rsidRPr="00DD0500">
        <w:rPr>
          <w:i/>
          <w:sz w:val="20"/>
          <w:szCs w:val="20"/>
        </w:rPr>
        <w:t xml:space="preserve">Par exemple, </w:t>
      </w:r>
      <w:r w:rsidRPr="00DD0500">
        <w:rPr>
          <w:i/>
          <w:sz w:val="20"/>
          <w:szCs w:val="20"/>
        </w:rPr>
        <w:t xml:space="preserve">Pareto au XIXème mais </w:t>
      </w:r>
      <w:r w:rsidR="00B349A1">
        <w:rPr>
          <w:i/>
          <w:sz w:val="20"/>
          <w:szCs w:val="20"/>
        </w:rPr>
        <w:t xml:space="preserve">il </w:t>
      </w:r>
      <w:r w:rsidRPr="00DD0500">
        <w:rPr>
          <w:i/>
          <w:sz w:val="20"/>
          <w:szCs w:val="20"/>
        </w:rPr>
        <w:t xml:space="preserve">n’avait que des données tronquées </w:t>
      </w:r>
      <w:proofErr w:type="gramStart"/>
      <w:r w:rsidRPr="00DD0500">
        <w:rPr>
          <w:i/>
          <w:sz w:val="20"/>
          <w:szCs w:val="20"/>
        </w:rPr>
        <w:t xml:space="preserve">( </w:t>
      </w:r>
      <w:r w:rsidR="00863055" w:rsidRPr="00DD0500">
        <w:rPr>
          <w:i/>
          <w:sz w:val="20"/>
          <w:szCs w:val="20"/>
        </w:rPr>
        <w:t>difficulté</w:t>
      </w:r>
      <w:proofErr w:type="gramEnd"/>
      <w:r w:rsidR="00863055" w:rsidRPr="00DD0500">
        <w:rPr>
          <w:i/>
          <w:sz w:val="20"/>
          <w:szCs w:val="20"/>
        </w:rPr>
        <w:t xml:space="preserve"> d’obtenir des données )</w:t>
      </w:r>
      <w:r w:rsidR="00713C96" w:rsidRPr="00DD0500">
        <w:rPr>
          <w:i/>
          <w:sz w:val="20"/>
          <w:szCs w:val="20"/>
        </w:rPr>
        <w:t xml:space="preserve">, puis </w:t>
      </w:r>
      <w:proofErr w:type="spellStart"/>
      <w:r w:rsidR="00713C96" w:rsidRPr="00DD0500">
        <w:rPr>
          <w:i/>
          <w:sz w:val="20"/>
          <w:szCs w:val="20"/>
        </w:rPr>
        <w:t>Champernown</w:t>
      </w:r>
      <w:proofErr w:type="spellEnd"/>
      <w:r w:rsidR="00713C96" w:rsidRPr="00DD0500">
        <w:rPr>
          <w:i/>
          <w:sz w:val="20"/>
          <w:szCs w:val="20"/>
        </w:rPr>
        <w:t xml:space="preserve"> </w:t>
      </w:r>
      <w:proofErr w:type="spellStart"/>
      <w:r w:rsidR="00713C96" w:rsidRPr="00DD0500">
        <w:rPr>
          <w:i/>
          <w:sz w:val="20"/>
          <w:szCs w:val="20"/>
        </w:rPr>
        <w:t>etc</w:t>
      </w:r>
      <w:proofErr w:type="spellEnd"/>
      <w:r w:rsidR="00713C96" w:rsidRPr="00DD0500">
        <w:rPr>
          <w:i/>
          <w:sz w:val="20"/>
          <w:szCs w:val="20"/>
        </w:rPr>
        <w:t xml:space="preserve"> ….</w:t>
      </w:r>
      <w:r w:rsidRPr="00DD0500">
        <w:rPr>
          <w:i/>
          <w:sz w:val="20"/>
          <w:szCs w:val="20"/>
        </w:rPr>
        <w:t xml:space="preserve"> </w:t>
      </w:r>
      <w:r w:rsidR="00FA7D28" w:rsidRPr="00DD0500">
        <w:rPr>
          <w:i/>
          <w:sz w:val="20"/>
          <w:szCs w:val="20"/>
        </w:rPr>
        <w:t xml:space="preserve">Ces études débouchèrent sur </w:t>
      </w:r>
      <w:r w:rsidR="002709DF" w:rsidRPr="00DD0500">
        <w:rPr>
          <w:i/>
          <w:sz w:val="20"/>
          <w:szCs w:val="20"/>
        </w:rPr>
        <w:t>une étude mathématique</w:t>
      </w:r>
      <w:r w:rsidRPr="00DD0500">
        <w:rPr>
          <w:i/>
          <w:sz w:val="20"/>
          <w:szCs w:val="20"/>
        </w:rPr>
        <w:t xml:space="preserve"> générale des séries statistiques</w:t>
      </w:r>
      <w:r w:rsidR="00FA7D28" w:rsidRPr="00DD0500">
        <w:rPr>
          <w:i/>
          <w:sz w:val="20"/>
          <w:szCs w:val="20"/>
        </w:rPr>
        <w:t>.</w:t>
      </w:r>
    </w:p>
    <w:p w:rsidR="00A63B0F" w:rsidRDefault="00A63B0F" w:rsidP="002709DF">
      <w:pPr>
        <w:rPr>
          <w:sz w:val="20"/>
          <w:szCs w:val="20"/>
        </w:rPr>
      </w:pPr>
    </w:p>
    <w:p w:rsidR="004F097C" w:rsidRPr="004F097C" w:rsidRDefault="00790210" w:rsidP="00A63B0F">
      <w:pPr>
        <w:rPr>
          <w:b/>
          <w:sz w:val="20"/>
          <w:szCs w:val="20"/>
        </w:rPr>
      </w:pPr>
      <w:r>
        <w:rPr>
          <w:sz w:val="20"/>
          <w:szCs w:val="20"/>
        </w:rPr>
        <w:t xml:space="preserve">1 </w:t>
      </w:r>
      <w:r w:rsidR="004F097C">
        <w:rPr>
          <w:sz w:val="20"/>
          <w:szCs w:val="20"/>
        </w:rPr>
        <w:t>–</w:t>
      </w:r>
      <w:r w:rsidR="00A63B0F">
        <w:rPr>
          <w:sz w:val="20"/>
          <w:szCs w:val="20"/>
        </w:rPr>
        <w:t xml:space="preserve"> </w:t>
      </w:r>
      <w:r w:rsidR="004F097C" w:rsidRPr="004F097C">
        <w:rPr>
          <w:b/>
          <w:sz w:val="20"/>
          <w:szCs w:val="20"/>
          <w:u w:val="single"/>
        </w:rPr>
        <w:t xml:space="preserve">Une courbe de </w:t>
      </w:r>
      <w:proofErr w:type="spellStart"/>
      <w:r w:rsidR="004F097C" w:rsidRPr="004F097C">
        <w:rPr>
          <w:b/>
          <w:sz w:val="20"/>
          <w:szCs w:val="20"/>
          <w:u w:val="single"/>
        </w:rPr>
        <w:t>Champernown</w:t>
      </w:r>
      <w:proofErr w:type="spellEnd"/>
      <w:r w:rsidR="004F097C" w:rsidRPr="004F097C">
        <w:rPr>
          <w:b/>
          <w:sz w:val="20"/>
          <w:szCs w:val="20"/>
          <w:u w:val="single"/>
        </w:rPr>
        <w:t xml:space="preserve"> du type</w:t>
      </w:r>
      <w:r w:rsidR="004F097C">
        <w:rPr>
          <w:b/>
          <w:sz w:val="20"/>
          <w:szCs w:val="20"/>
        </w:rPr>
        <w:t> </w:t>
      </w:r>
      <w:proofErr w:type="gramStart"/>
      <w:r w:rsidR="004F097C">
        <w:rPr>
          <w:b/>
          <w:sz w:val="20"/>
          <w:szCs w:val="20"/>
        </w:rPr>
        <w:t xml:space="preserve">:  </w:t>
      </w:r>
      <w:r w:rsidR="004F097C" w:rsidRPr="004F097C">
        <w:rPr>
          <w:b/>
          <w:sz w:val="20"/>
          <w:szCs w:val="20"/>
        </w:rPr>
        <w:t>F</w:t>
      </w:r>
      <w:proofErr w:type="gramEnd"/>
      <w:r w:rsidR="004F097C" w:rsidRPr="004F097C">
        <w:rPr>
          <w:b/>
          <w:sz w:val="20"/>
          <w:szCs w:val="20"/>
        </w:rPr>
        <w:t xml:space="preserve">(R) = 1-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1+</m:t>
            </m:r>
            <m:sSup>
              <m:sSupPr>
                <m:ctrlPr>
                  <w:rPr>
                    <w:rFonts w:ascii="Cambria Math" w:hAnsi="Cambria Math"/>
                    <w:b/>
                    <w:i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R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</w:rPr>
                  <m:t>∝</m:t>
                </m:r>
              </m:sup>
            </m:sSup>
          </m:den>
        </m:f>
      </m:oMath>
    </w:p>
    <w:p w:rsidR="004F097C" w:rsidRDefault="00C65118" w:rsidP="00A63B0F">
      <w:pPr>
        <w:rPr>
          <w:sz w:val="20"/>
          <w:szCs w:val="20"/>
        </w:rPr>
      </w:pPr>
      <w:r>
        <w:rPr>
          <w:sz w:val="20"/>
          <w:szCs w:val="20"/>
        </w:rPr>
        <w:t>P</w:t>
      </w:r>
      <w:r w:rsidR="00A63B0F">
        <w:rPr>
          <w:sz w:val="20"/>
          <w:szCs w:val="20"/>
        </w:rPr>
        <w:t xml:space="preserve">renons </w:t>
      </w:r>
      <w:r w:rsidR="00E14692">
        <w:rPr>
          <w:sz w:val="20"/>
          <w:szCs w:val="20"/>
        </w:rPr>
        <w:t xml:space="preserve">par exemple une courbe </w:t>
      </w:r>
      <w:r>
        <w:rPr>
          <w:sz w:val="20"/>
          <w:szCs w:val="20"/>
        </w:rPr>
        <w:t xml:space="preserve">de </w:t>
      </w:r>
      <w:proofErr w:type="spellStart"/>
      <w:r>
        <w:rPr>
          <w:sz w:val="20"/>
          <w:szCs w:val="20"/>
        </w:rPr>
        <w:t>Champernown</w:t>
      </w:r>
      <w:proofErr w:type="spellEnd"/>
      <w:r>
        <w:rPr>
          <w:sz w:val="20"/>
          <w:szCs w:val="20"/>
        </w:rPr>
        <w:t xml:space="preserve"> </w:t>
      </w:r>
      <w:r w:rsidR="00E14692">
        <w:rPr>
          <w:sz w:val="20"/>
          <w:szCs w:val="20"/>
        </w:rPr>
        <w:t>du type F</w:t>
      </w:r>
      <w:r w:rsidR="00A63B0F">
        <w:rPr>
          <w:sz w:val="20"/>
          <w:szCs w:val="20"/>
        </w:rPr>
        <w:t>(R) =</w:t>
      </w:r>
      <w:r w:rsidR="00E14692">
        <w:rPr>
          <w:sz w:val="20"/>
          <w:szCs w:val="20"/>
        </w:rPr>
        <w:t xml:space="preserve"> 1-</w:t>
      </w:r>
      <w:r w:rsidR="00A63B0F">
        <w:rPr>
          <w:sz w:val="20"/>
          <w:szCs w:val="2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R</m:t>
                </m:r>
              </m:e>
              <m:sup>
                <m:r>
                  <w:rPr>
                    <w:rFonts w:ascii="Cambria Math" w:hAnsi="Cambria Math"/>
                  </w:rPr>
                  <m:t>∝</m:t>
                </m:r>
              </m:sup>
            </m:sSup>
          </m:den>
        </m:f>
        <m:r>
          <w:rPr>
            <w:rFonts w:ascii="Cambria Math" w:hAnsi="Cambria Math"/>
          </w:rPr>
          <m:t xml:space="preserve">  </m:t>
        </m:r>
      </m:oMath>
      <w:r w:rsidR="00A63B0F">
        <w:rPr>
          <w:sz w:val="20"/>
          <w:szCs w:val="20"/>
        </w:rPr>
        <w:t xml:space="preserve">pour modéliser le graphique n°2, </w:t>
      </w:r>
      <w:r w:rsidR="00687DBA">
        <w:rPr>
          <w:sz w:val="20"/>
          <w:szCs w:val="20"/>
        </w:rPr>
        <w:t xml:space="preserve">c'est-à-dire celui représentant la répartition des </w:t>
      </w:r>
      <w:r w:rsidR="00687DBA" w:rsidRPr="00687DBA">
        <w:rPr>
          <w:b/>
          <w:sz w:val="20"/>
          <w:szCs w:val="20"/>
        </w:rPr>
        <w:t xml:space="preserve">revenus disponibles </w:t>
      </w:r>
      <w:r w:rsidR="00687DBA">
        <w:rPr>
          <w:b/>
          <w:sz w:val="20"/>
          <w:szCs w:val="20"/>
        </w:rPr>
        <w:t xml:space="preserve">selon les </w:t>
      </w:r>
      <w:r w:rsidR="00687DBA" w:rsidRPr="00DD0500">
        <w:rPr>
          <w:b/>
          <w:sz w:val="20"/>
          <w:szCs w:val="20"/>
          <w:u w:val="single"/>
        </w:rPr>
        <w:t xml:space="preserve">fréquences </w:t>
      </w:r>
      <w:proofErr w:type="gramStart"/>
      <w:r w:rsidR="00687DBA" w:rsidRPr="00DD0500">
        <w:rPr>
          <w:b/>
          <w:sz w:val="20"/>
          <w:szCs w:val="20"/>
          <w:u w:val="single"/>
        </w:rPr>
        <w:t>cumulées</w:t>
      </w:r>
      <w:r w:rsidR="00687DBA">
        <w:rPr>
          <w:sz w:val="20"/>
          <w:szCs w:val="20"/>
        </w:rPr>
        <w:t xml:space="preserve"> ,</w:t>
      </w:r>
      <w:proofErr w:type="gramEnd"/>
      <w:r w:rsidR="00687DBA">
        <w:rPr>
          <w:sz w:val="20"/>
          <w:szCs w:val="20"/>
        </w:rPr>
        <w:t xml:space="preserve"> </w:t>
      </w:r>
      <w:r w:rsidR="00A63B0F">
        <w:rPr>
          <w:sz w:val="20"/>
          <w:szCs w:val="20"/>
        </w:rPr>
        <w:t>avec R le revenu médianisé , c'est-à-dire que la valeur</w:t>
      </w:r>
      <w:r>
        <w:rPr>
          <w:sz w:val="20"/>
          <w:szCs w:val="20"/>
        </w:rPr>
        <w:t xml:space="preserve"> de la médiane est ramenée à 1 (</w:t>
      </w:r>
      <w:r w:rsidR="00A63B0F">
        <w:rPr>
          <w:sz w:val="20"/>
          <w:szCs w:val="20"/>
        </w:rPr>
        <w:t xml:space="preserve"> on divise toutes les données par la valeur </w:t>
      </w:r>
      <w:r w:rsidR="00687DBA">
        <w:rPr>
          <w:sz w:val="20"/>
          <w:szCs w:val="20"/>
        </w:rPr>
        <w:t xml:space="preserve">de la </w:t>
      </w:r>
      <w:r w:rsidR="00A63B0F">
        <w:rPr>
          <w:sz w:val="20"/>
          <w:szCs w:val="20"/>
        </w:rPr>
        <w:t>médiane</w:t>
      </w:r>
      <w:r w:rsidR="00687DBA" w:rsidRPr="00687DBA">
        <w:rPr>
          <w:sz w:val="20"/>
          <w:szCs w:val="20"/>
        </w:rPr>
        <w:t xml:space="preserve"> </w:t>
      </w:r>
      <w:r>
        <w:rPr>
          <w:sz w:val="20"/>
          <w:szCs w:val="20"/>
        </w:rPr>
        <w:t>)</w:t>
      </w:r>
      <w:r w:rsidR="00A63B0F">
        <w:rPr>
          <w:sz w:val="20"/>
          <w:szCs w:val="20"/>
        </w:rPr>
        <w:t xml:space="preserve">. </w:t>
      </w:r>
    </w:p>
    <w:p w:rsidR="004F097C" w:rsidRDefault="004F097C" w:rsidP="00A63B0F">
      <w:pPr>
        <w:rPr>
          <w:sz w:val="20"/>
          <w:szCs w:val="20"/>
        </w:rPr>
      </w:pPr>
    </w:p>
    <w:p w:rsidR="00E40C33" w:rsidRDefault="00E40C33" w:rsidP="00A63B0F">
      <w:pPr>
        <w:rPr>
          <w:sz w:val="20"/>
          <w:szCs w:val="20"/>
        </w:rPr>
      </w:pPr>
      <w:r>
        <w:rPr>
          <w:sz w:val="20"/>
          <w:szCs w:val="20"/>
        </w:rPr>
        <w:t>A l’aide du l</w:t>
      </w:r>
      <w:r w:rsidR="00687DBA">
        <w:rPr>
          <w:sz w:val="20"/>
          <w:szCs w:val="20"/>
        </w:rPr>
        <w:t xml:space="preserve">ogiciel </w:t>
      </w:r>
      <w:proofErr w:type="spellStart"/>
      <w:r w:rsidR="00687DBA">
        <w:rPr>
          <w:sz w:val="20"/>
          <w:szCs w:val="20"/>
        </w:rPr>
        <w:t>geogebra</w:t>
      </w:r>
      <w:proofErr w:type="spellEnd"/>
      <w:r w:rsidR="00687DBA">
        <w:rPr>
          <w:sz w:val="20"/>
          <w:szCs w:val="20"/>
        </w:rPr>
        <w:t xml:space="preserve"> on observe </w:t>
      </w:r>
      <w:proofErr w:type="gramStart"/>
      <w:r w:rsidR="00687DBA">
        <w:rPr>
          <w:sz w:val="20"/>
          <w:szCs w:val="20"/>
        </w:rPr>
        <w:t xml:space="preserve">qu’ </w:t>
      </w:r>
      <w:r w:rsidR="00B62F92">
        <w:rPr>
          <w:sz w:val="20"/>
          <w:szCs w:val="20"/>
        </w:rPr>
        <w:t>une</w:t>
      </w:r>
      <w:proofErr w:type="gramEnd"/>
      <w:r w:rsidR="00B62F92">
        <w:rPr>
          <w:sz w:val="20"/>
          <w:szCs w:val="20"/>
        </w:rPr>
        <w:t xml:space="preserve"> valeur de </w:t>
      </w:r>
      <m:oMath>
        <m:r>
          <w:rPr>
            <w:rFonts w:ascii="Cambria Math" w:hAnsi="Cambria Math"/>
            <w:sz w:val="20"/>
            <w:szCs w:val="20"/>
          </w:rPr>
          <m:t>∝</m:t>
        </m:r>
      </m:oMath>
      <w:r w:rsidR="00B62F92">
        <w:rPr>
          <w:sz w:val="20"/>
          <w:szCs w:val="20"/>
        </w:rPr>
        <w:t xml:space="preserve"> possible est environ :</w:t>
      </w:r>
      <w:r>
        <w:rPr>
          <w:sz w:val="20"/>
          <w:szCs w:val="20"/>
        </w:rPr>
        <w:t xml:space="preserve"> </w:t>
      </w:r>
      <w:r w:rsidR="00F452BB">
        <w:rPr>
          <w:sz w:val="20"/>
          <w:szCs w:val="20"/>
        </w:rPr>
        <w:t>2,86</w:t>
      </w:r>
    </w:p>
    <w:p w:rsidR="00E14692" w:rsidRDefault="00E14692" w:rsidP="00A63B0F">
      <w:pPr>
        <w:rPr>
          <w:sz w:val="20"/>
          <w:szCs w:val="20"/>
        </w:rPr>
      </w:pPr>
    </w:p>
    <w:p w:rsidR="00E14692" w:rsidRDefault="00687DBA" w:rsidP="00A63B0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43180</wp:posOffset>
            </wp:positionV>
            <wp:extent cx="6661150" cy="2438400"/>
            <wp:effectExtent l="19050" t="0" r="6350" b="0"/>
            <wp:wrapNone/>
            <wp:docPr id="13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8883" b="13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097C" w:rsidRDefault="004F097C" w:rsidP="00A63B0F">
      <w:pPr>
        <w:rPr>
          <w:sz w:val="20"/>
          <w:szCs w:val="20"/>
        </w:rPr>
      </w:pPr>
    </w:p>
    <w:p w:rsidR="004F097C" w:rsidRDefault="004F097C" w:rsidP="00A63B0F">
      <w:pPr>
        <w:rPr>
          <w:sz w:val="20"/>
          <w:szCs w:val="20"/>
        </w:rPr>
      </w:pPr>
    </w:p>
    <w:p w:rsidR="004F097C" w:rsidRDefault="004F097C" w:rsidP="00A63B0F">
      <w:pPr>
        <w:rPr>
          <w:sz w:val="20"/>
          <w:szCs w:val="20"/>
        </w:rPr>
      </w:pPr>
    </w:p>
    <w:p w:rsidR="004F097C" w:rsidRDefault="004F097C" w:rsidP="00A63B0F">
      <w:pPr>
        <w:rPr>
          <w:sz w:val="20"/>
          <w:szCs w:val="20"/>
        </w:rPr>
      </w:pPr>
    </w:p>
    <w:p w:rsidR="004F097C" w:rsidRDefault="004F097C" w:rsidP="00A63B0F">
      <w:pPr>
        <w:rPr>
          <w:sz w:val="20"/>
          <w:szCs w:val="20"/>
        </w:rPr>
      </w:pPr>
    </w:p>
    <w:p w:rsidR="004F097C" w:rsidRDefault="004F097C" w:rsidP="00A63B0F">
      <w:pPr>
        <w:rPr>
          <w:sz w:val="20"/>
          <w:szCs w:val="20"/>
        </w:rPr>
      </w:pPr>
    </w:p>
    <w:p w:rsidR="004F097C" w:rsidRDefault="004F097C" w:rsidP="00A63B0F">
      <w:pPr>
        <w:rPr>
          <w:sz w:val="20"/>
          <w:szCs w:val="20"/>
        </w:rPr>
      </w:pPr>
    </w:p>
    <w:p w:rsidR="004F097C" w:rsidRDefault="004F097C" w:rsidP="00A63B0F">
      <w:pPr>
        <w:rPr>
          <w:sz w:val="20"/>
          <w:szCs w:val="20"/>
        </w:rPr>
      </w:pPr>
    </w:p>
    <w:p w:rsidR="004F097C" w:rsidRDefault="004F097C" w:rsidP="00A63B0F">
      <w:pPr>
        <w:rPr>
          <w:sz w:val="20"/>
          <w:szCs w:val="20"/>
        </w:rPr>
      </w:pPr>
    </w:p>
    <w:p w:rsidR="004F097C" w:rsidRDefault="004F097C" w:rsidP="00A63B0F">
      <w:pPr>
        <w:rPr>
          <w:sz w:val="20"/>
          <w:szCs w:val="20"/>
        </w:rPr>
      </w:pPr>
    </w:p>
    <w:p w:rsidR="004F097C" w:rsidRDefault="004F097C" w:rsidP="00A63B0F">
      <w:pPr>
        <w:rPr>
          <w:sz w:val="20"/>
          <w:szCs w:val="20"/>
        </w:rPr>
      </w:pPr>
    </w:p>
    <w:p w:rsidR="004F097C" w:rsidRDefault="004F097C" w:rsidP="00A63B0F">
      <w:pPr>
        <w:rPr>
          <w:sz w:val="20"/>
          <w:szCs w:val="20"/>
        </w:rPr>
      </w:pPr>
    </w:p>
    <w:p w:rsidR="004F097C" w:rsidRDefault="004F097C">
      <w:pPr>
        <w:rPr>
          <w:sz w:val="20"/>
          <w:szCs w:val="20"/>
        </w:rPr>
      </w:pPr>
    </w:p>
    <w:p w:rsidR="004F097C" w:rsidRDefault="004F097C">
      <w:pPr>
        <w:rPr>
          <w:sz w:val="20"/>
          <w:szCs w:val="20"/>
        </w:rPr>
      </w:pPr>
    </w:p>
    <w:p w:rsidR="004F097C" w:rsidRDefault="004F097C">
      <w:pPr>
        <w:rPr>
          <w:sz w:val="20"/>
          <w:szCs w:val="20"/>
        </w:rPr>
      </w:pPr>
    </w:p>
    <w:p w:rsidR="004F097C" w:rsidRDefault="004F097C">
      <w:pPr>
        <w:rPr>
          <w:sz w:val="20"/>
          <w:szCs w:val="20"/>
        </w:rPr>
      </w:pPr>
    </w:p>
    <w:p w:rsidR="004F097C" w:rsidRDefault="004F097C">
      <w:pPr>
        <w:rPr>
          <w:sz w:val="20"/>
          <w:szCs w:val="20"/>
        </w:rPr>
      </w:pPr>
    </w:p>
    <w:p w:rsidR="00687DBA" w:rsidRDefault="00E14692">
      <w:pPr>
        <w:rPr>
          <w:sz w:val="20"/>
          <w:szCs w:val="20"/>
        </w:rPr>
      </w:pPr>
      <w:r>
        <w:rPr>
          <w:sz w:val="20"/>
          <w:szCs w:val="20"/>
        </w:rPr>
        <w:t xml:space="preserve">Cette courbe vérifie F(0)=0 </w:t>
      </w:r>
      <w:r w:rsidR="00187CB2">
        <w:rPr>
          <w:sz w:val="20"/>
          <w:szCs w:val="20"/>
        </w:rPr>
        <w:t xml:space="preserve">   </w:t>
      </w:r>
      <w:r>
        <w:rPr>
          <w:sz w:val="20"/>
          <w:szCs w:val="20"/>
        </w:rPr>
        <w:t>et</w:t>
      </w:r>
      <w:r w:rsidR="003646E3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</w:t>
      </w:r>
      <m:oMath>
        <m:r>
          <w:rPr>
            <w:rFonts w:ascii="Cambria Math" w:hAnsi="Cambria Math"/>
            <w:sz w:val="20"/>
            <w:szCs w:val="20"/>
          </w:rPr>
          <m:t xml:space="preserve">  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sz w:val="20"/>
                <w:szCs w:val="20"/>
              </w:rPr>
            </m:ctrlPr>
          </m:mPr>
          <m:mr>
            <m:e>
              <m:r>
                <w:rPr>
                  <w:rFonts w:ascii="Cambria Math" w:hAnsi="Cambria Math"/>
                  <w:sz w:val="20"/>
                  <w:szCs w:val="20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sz w:val="20"/>
                  <w:szCs w:val="20"/>
                </w:rPr>
                <m:t>R→+∞</m:t>
              </m:r>
            </m:e>
          </m:mr>
        </m:m>
        <m:r>
          <w:rPr>
            <w:rFonts w:ascii="Cambria Math" w:hAnsi="Cambria Math"/>
            <w:sz w:val="20"/>
            <w:szCs w:val="20"/>
          </w:rPr>
          <m:t xml:space="preserve">  </m:t>
        </m:r>
      </m:oMath>
      <w:r w:rsidR="003646E3">
        <w:rPr>
          <w:sz w:val="20"/>
          <w:szCs w:val="20"/>
        </w:rPr>
        <w:t>F(R</w:t>
      </w:r>
      <w:r>
        <w:rPr>
          <w:sz w:val="20"/>
          <w:szCs w:val="20"/>
        </w:rPr>
        <w:t xml:space="preserve">) = 1, </w:t>
      </w:r>
      <w:r w:rsidR="00687DBA">
        <w:rPr>
          <w:sz w:val="20"/>
          <w:szCs w:val="20"/>
        </w:rPr>
        <w:t xml:space="preserve">c'est-à-dire que plus R est </w:t>
      </w:r>
      <w:proofErr w:type="gramStart"/>
      <w:r w:rsidR="00687DBA">
        <w:rPr>
          <w:sz w:val="20"/>
          <w:szCs w:val="20"/>
        </w:rPr>
        <w:t>grand ,</w:t>
      </w:r>
      <w:proofErr w:type="gramEnd"/>
      <w:r w:rsidR="00687DBA">
        <w:rPr>
          <w:sz w:val="20"/>
          <w:szCs w:val="20"/>
        </w:rPr>
        <w:t xml:space="preserve"> plus F(R) se rapproche de 1, c'est-à-dire de 100% des effectifs !</w:t>
      </w:r>
    </w:p>
    <w:p w:rsidR="00687DBA" w:rsidRDefault="00687DBA">
      <w:pPr>
        <w:rPr>
          <w:sz w:val="20"/>
          <w:szCs w:val="20"/>
        </w:rPr>
      </w:pPr>
    </w:p>
    <w:p w:rsidR="004F097C" w:rsidRDefault="00687DBA">
      <w:pPr>
        <w:rPr>
          <w:sz w:val="20"/>
          <w:szCs w:val="20"/>
        </w:rPr>
      </w:pPr>
      <w:r>
        <w:rPr>
          <w:sz w:val="20"/>
          <w:szCs w:val="20"/>
        </w:rPr>
        <w:t>Cette courbe représente</w:t>
      </w:r>
      <w:r w:rsidR="00E14692">
        <w:rPr>
          <w:sz w:val="20"/>
          <w:szCs w:val="20"/>
        </w:rPr>
        <w:t xml:space="preserve"> la </w:t>
      </w:r>
      <w:r w:rsidR="00E14692" w:rsidRPr="00DD0500">
        <w:rPr>
          <w:b/>
          <w:sz w:val="20"/>
          <w:szCs w:val="20"/>
          <w:u w:val="single"/>
        </w:rPr>
        <w:t>fonction de répartition des revenus</w:t>
      </w:r>
      <w:r w:rsidR="00B33A64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elle approche </w:t>
      </w:r>
      <w:r w:rsidR="00B33A64">
        <w:rPr>
          <w:sz w:val="20"/>
          <w:szCs w:val="20"/>
        </w:rPr>
        <w:t xml:space="preserve">celle </w:t>
      </w:r>
      <w:r w:rsidR="00A439B7">
        <w:rPr>
          <w:sz w:val="20"/>
          <w:szCs w:val="20"/>
        </w:rPr>
        <w:t xml:space="preserve">de la répartition  des fréquences cumulées </w:t>
      </w:r>
      <w:r w:rsidR="00B33A64">
        <w:rPr>
          <w:sz w:val="20"/>
          <w:szCs w:val="20"/>
        </w:rPr>
        <w:t>des revenus</w:t>
      </w:r>
      <w:r w:rsidR="00E14692">
        <w:rPr>
          <w:sz w:val="20"/>
          <w:szCs w:val="20"/>
        </w:rPr>
        <w:t>.</w:t>
      </w:r>
    </w:p>
    <w:p w:rsidR="004F097C" w:rsidRDefault="004F097C">
      <w:pPr>
        <w:rPr>
          <w:sz w:val="20"/>
          <w:szCs w:val="20"/>
        </w:rPr>
      </w:pPr>
    </w:p>
    <w:p w:rsidR="00790210" w:rsidRDefault="00790210">
      <w:pPr>
        <w:rPr>
          <w:sz w:val="20"/>
          <w:szCs w:val="20"/>
        </w:rPr>
      </w:pPr>
    </w:p>
    <w:p w:rsidR="004F097C" w:rsidRPr="004F097C" w:rsidRDefault="00790210" w:rsidP="00A63B0F">
      <w:pPr>
        <w:rPr>
          <w:b/>
          <w:sz w:val="20"/>
          <w:szCs w:val="20"/>
          <w:u w:val="single"/>
        </w:rPr>
      </w:pPr>
      <w:r>
        <w:rPr>
          <w:sz w:val="20"/>
          <w:szCs w:val="20"/>
        </w:rPr>
        <w:t>2</w:t>
      </w:r>
      <w:r w:rsidR="006A78A5">
        <w:rPr>
          <w:sz w:val="20"/>
          <w:szCs w:val="20"/>
        </w:rPr>
        <w:t xml:space="preserve">- </w:t>
      </w:r>
      <w:r w:rsidR="004F097C" w:rsidRPr="004F097C">
        <w:rPr>
          <w:b/>
          <w:sz w:val="20"/>
          <w:szCs w:val="20"/>
          <w:u w:val="single"/>
        </w:rPr>
        <w:t>Lien avec la dérivée :</w:t>
      </w:r>
    </w:p>
    <w:p w:rsidR="00805A53" w:rsidRDefault="00805A53" w:rsidP="00A63B0F">
      <w:pPr>
        <w:rPr>
          <w:sz w:val="20"/>
          <w:szCs w:val="20"/>
        </w:rPr>
      </w:pPr>
      <w:r>
        <w:rPr>
          <w:sz w:val="20"/>
          <w:szCs w:val="20"/>
        </w:rPr>
        <w:t xml:space="preserve">La courbe du graphique n°1 correspond à la </w:t>
      </w:r>
      <w:r w:rsidRPr="00DD0500">
        <w:rPr>
          <w:b/>
          <w:sz w:val="20"/>
          <w:szCs w:val="20"/>
          <w:u w:val="single"/>
        </w:rPr>
        <w:t>fonction densité des revenus</w:t>
      </w:r>
      <w:r>
        <w:rPr>
          <w:sz w:val="20"/>
          <w:szCs w:val="20"/>
        </w:rPr>
        <w:t xml:space="preserve"> et peut être modélisée par la dérivée de la fonction F :</w:t>
      </w:r>
    </w:p>
    <w:p w:rsidR="00790210" w:rsidRDefault="00790210" w:rsidP="00A63B0F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</w:t>
      </w:r>
    </w:p>
    <w:p w:rsidR="00805A53" w:rsidRDefault="00790210" w:rsidP="00A63B0F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</w:t>
      </w:r>
      <w:r w:rsidR="00805A53">
        <w:rPr>
          <w:sz w:val="20"/>
          <w:szCs w:val="20"/>
        </w:rPr>
        <w:t>F</w:t>
      </w:r>
      <w:r w:rsidR="00687DBA">
        <w:rPr>
          <w:sz w:val="20"/>
          <w:szCs w:val="20"/>
        </w:rPr>
        <w:t xml:space="preserve"> </w:t>
      </w:r>
      <w:r w:rsidR="00805A53">
        <w:rPr>
          <w:sz w:val="20"/>
          <w:szCs w:val="20"/>
        </w:rPr>
        <w:t xml:space="preserve">’(R) = </w:t>
      </w:r>
    </w:p>
    <w:p w:rsidR="002D0F79" w:rsidRDefault="002D0F79" w:rsidP="00A63B0F">
      <w:pPr>
        <w:rPr>
          <w:sz w:val="20"/>
          <w:szCs w:val="20"/>
        </w:rPr>
      </w:pPr>
    </w:p>
    <w:p w:rsidR="002D0F79" w:rsidRDefault="004F097C" w:rsidP="00A63B0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15875</wp:posOffset>
            </wp:positionV>
            <wp:extent cx="5880100" cy="3267075"/>
            <wp:effectExtent l="19050" t="0" r="6350" b="0"/>
            <wp:wrapNone/>
            <wp:docPr id="2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5630" b="16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0F79" w:rsidRDefault="002D0F79" w:rsidP="00A63B0F">
      <w:pPr>
        <w:rPr>
          <w:sz w:val="20"/>
          <w:szCs w:val="20"/>
        </w:rPr>
      </w:pPr>
    </w:p>
    <w:p w:rsidR="004F097C" w:rsidRDefault="004F097C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4F097C" w:rsidRDefault="004F097C" w:rsidP="002D0F79">
      <w:pPr>
        <w:rPr>
          <w:sz w:val="20"/>
          <w:szCs w:val="20"/>
        </w:rPr>
      </w:pPr>
    </w:p>
    <w:p w:rsidR="00405212" w:rsidRDefault="00405212" w:rsidP="002D0F79">
      <w:pPr>
        <w:rPr>
          <w:sz w:val="20"/>
          <w:szCs w:val="20"/>
        </w:rPr>
      </w:pPr>
      <w:r>
        <w:rPr>
          <w:sz w:val="20"/>
          <w:szCs w:val="20"/>
        </w:rPr>
        <w:t>L</w:t>
      </w:r>
      <w:r w:rsidR="002D0F79">
        <w:rPr>
          <w:sz w:val="20"/>
          <w:szCs w:val="20"/>
        </w:rPr>
        <w:t>’aire située sous</w:t>
      </w:r>
      <w:r>
        <w:rPr>
          <w:sz w:val="20"/>
          <w:szCs w:val="20"/>
        </w:rPr>
        <w:t xml:space="preserve"> la courbe est bien égale </w:t>
      </w:r>
      <w:r w:rsidR="006A78A5">
        <w:rPr>
          <w:sz w:val="20"/>
          <w:szCs w:val="20"/>
        </w:rPr>
        <w:t xml:space="preserve">à </w:t>
      </w:r>
      <w:r>
        <w:rPr>
          <w:sz w:val="20"/>
          <w:szCs w:val="20"/>
        </w:rPr>
        <w:t xml:space="preserve">1 </w:t>
      </w:r>
      <w:r w:rsidR="006A78A5">
        <w:rPr>
          <w:sz w:val="20"/>
          <w:szCs w:val="20"/>
        </w:rPr>
        <w:t xml:space="preserve">c'est-à-dire à </w:t>
      </w:r>
      <w:r>
        <w:rPr>
          <w:sz w:val="20"/>
          <w:szCs w:val="20"/>
        </w:rPr>
        <w:t xml:space="preserve">100% des revenus </w:t>
      </w:r>
      <w:proofErr w:type="gramStart"/>
      <w:r>
        <w:rPr>
          <w:sz w:val="20"/>
          <w:szCs w:val="20"/>
        </w:rPr>
        <w:t>( voir</w:t>
      </w:r>
      <w:proofErr w:type="gramEnd"/>
      <w:r>
        <w:rPr>
          <w:sz w:val="20"/>
          <w:szCs w:val="20"/>
        </w:rPr>
        <w:t xml:space="preserve"> interprétations graphique</w:t>
      </w:r>
      <w:r w:rsidR="00A439B7">
        <w:rPr>
          <w:sz w:val="20"/>
          <w:szCs w:val="20"/>
        </w:rPr>
        <w:t>s précédentes où</w:t>
      </w:r>
      <w:r w:rsidR="006A78A5">
        <w:rPr>
          <w:sz w:val="20"/>
          <w:szCs w:val="20"/>
        </w:rPr>
        <w:t xml:space="preserve"> les </w:t>
      </w:r>
      <w:r>
        <w:rPr>
          <w:sz w:val="20"/>
          <w:szCs w:val="20"/>
        </w:rPr>
        <w:t xml:space="preserve">fréquences </w:t>
      </w:r>
      <w:r w:rsidR="00A439B7">
        <w:rPr>
          <w:sz w:val="20"/>
          <w:szCs w:val="20"/>
        </w:rPr>
        <w:t xml:space="preserve">( ou les effectifs) </w:t>
      </w:r>
      <w:r>
        <w:rPr>
          <w:sz w:val="20"/>
          <w:szCs w:val="20"/>
        </w:rPr>
        <w:t xml:space="preserve">sont interprétées en termes d’aire ) </w:t>
      </w:r>
      <w:r w:rsidR="00536686">
        <w:rPr>
          <w:sz w:val="20"/>
          <w:szCs w:val="20"/>
        </w:rPr>
        <w:t xml:space="preserve">et c’est pour cette raison que les unités ne sont pas respectées sur l’axe des ordonnées ( aire de tranches </w:t>
      </w:r>
      <w:r w:rsidR="00F04003">
        <w:rPr>
          <w:sz w:val="20"/>
          <w:szCs w:val="20"/>
        </w:rPr>
        <w:t xml:space="preserve">de revenus </w:t>
      </w:r>
      <w:r w:rsidR="00536686">
        <w:rPr>
          <w:sz w:val="20"/>
          <w:szCs w:val="20"/>
        </w:rPr>
        <w:t>de largeur infiniment petite )</w:t>
      </w:r>
      <w:r w:rsidR="00A439B7">
        <w:rPr>
          <w:sz w:val="20"/>
          <w:szCs w:val="20"/>
        </w:rPr>
        <w:t>)</w:t>
      </w:r>
      <w:r w:rsidR="006A78A5">
        <w:rPr>
          <w:sz w:val="20"/>
          <w:szCs w:val="20"/>
        </w:rPr>
        <w:t>.</w:t>
      </w:r>
    </w:p>
    <w:p w:rsidR="00E14692" w:rsidRDefault="00E14692" w:rsidP="00A63B0F">
      <w:pPr>
        <w:rPr>
          <w:sz w:val="20"/>
          <w:szCs w:val="20"/>
        </w:rPr>
      </w:pPr>
    </w:p>
    <w:p w:rsidR="004F097C" w:rsidRDefault="00F96881" w:rsidP="005548D6">
      <w:pPr>
        <w:rPr>
          <w:sz w:val="20"/>
          <w:szCs w:val="20"/>
        </w:rPr>
      </w:pPr>
      <w:r>
        <w:rPr>
          <w:sz w:val="20"/>
          <w:szCs w:val="20"/>
        </w:rPr>
        <w:t>O</w:t>
      </w:r>
      <w:r w:rsidR="007D2A92">
        <w:rPr>
          <w:sz w:val="20"/>
          <w:szCs w:val="20"/>
        </w:rPr>
        <w:t xml:space="preserve">n retrouve </w:t>
      </w:r>
      <w:r w:rsidR="007B0794">
        <w:rPr>
          <w:sz w:val="20"/>
          <w:szCs w:val="20"/>
        </w:rPr>
        <w:t xml:space="preserve">ce résultat </w:t>
      </w:r>
      <w:r>
        <w:rPr>
          <w:sz w:val="20"/>
          <w:szCs w:val="20"/>
        </w:rPr>
        <w:t xml:space="preserve">par le </w:t>
      </w:r>
      <w:r w:rsidR="00A439B7">
        <w:rPr>
          <w:sz w:val="20"/>
          <w:szCs w:val="20"/>
        </w:rPr>
        <w:t>« </w:t>
      </w:r>
      <w:r>
        <w:rPr>
          <w:sz w:val="20"/>
          <w:szCs w:val="20"/>
        </w:rPr>
        <w:t>calcul intégral</w:t>
      </w:r>
      <w:r w:rsidR="00A439B7">
        <w:rPr>
          <w:sz w:val="20"/>
          <w:szCs w:val="20"/>
        </w:rPr>
        <w:t> »</w:t>
      </w:r>
      <w:r>
        <w:rPr>
          <w:sz w:val="20"/>
          <w:szCs w:val="20"/>
        </w:rPr>
        <w:t xml:space="preserve"> </w:t>
      </w:r>
      <w:r w:rsidR="007D2A92">
        <w:rPr>
          <w:sz w:val="20"/>
          <w:szCs w:val="20"/>
        </w:rPr>
        <w:t xml:space="preserve">en interprétant </w:t>
      </w:r>
      <w:r w:rsidR="00A439B7">
        <w:rPr>
          <w:sz w:val="20"/>
          <w:szCs w:val="20"/>
        </w:rPr>
        <w:t xml:space="preserve">le lien entre les deux </w:t>
      </w:r>
      <w:r w:rsidR="007D2A92">
        <w:rPr>
          <w:sz w:val="20"/>
          <w:szCs w:val="20"/>
        </w:rPr>
        <w:t xml:space="preserve"> c</w:t>
      </w:r>
      <w:r>
        <w:rPr>
          <w:sz w:val="20"/>
          <w:szCs w:val="20"/>
        </w:rPr>
        <w:t xml:space="preserve">ourbes avec la notion d’aire </w:t>
      </w:r>
      <w:r w:rsidR="007D2A92">
        <w:rPr>
          <w:sz w:val="20"/>
          <w:szCs w:val="20"/>
        </w:rPr>
        <w:t xml:space="preserve">: </w:t>
      </w:r>
    </w:p>
    <w:p w:rsidR="004F097C" w:rsidRDefault="004F097C" w:rsidP="005548D6">
      <w:pPr>
        <w:rPr>
          <w:sz w:val="20"/>
          <w:szCs w:val="20"/>
        </w:rPr>
      </w:pPr>
    </w:p>
    <w:p w:rsidR="004F097C" w:rsidRDefault="004F097C" w:rsidP="005548D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139700</wp:posOffset>
            </wp:positionV>
            <wp:extent cx="7104380" cy="3095625"/>
            <wp:effectExtent l="19050" t="0" r="1270" b="0"/>
            <wp:wrapNone/>
            <wp:docPr id="1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444" t="12556" r="810" b="31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38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097C" w:rsidRDefault="004F097C" w:rsidP="005548D6">
      <w:pPr>
        <w:rPr>
          <w:sz w:val="20"/>
          <w:szCs w:val="20"/>
        </w:rPr>
      </w:pPr>
    </w:p>
    <w:p w:rsidR="004F097C" w:rsidRDefault="004F097C" w:rsidP="005548D6">
      <w:pPr>
        <w:rPr>
          <w:sz w:val="20"/>
          <w:szCs w:val="20"/>
        </w:rPr>
      </w:pPr>
    </w:p>
    <w:p w:rsidR="004F097C" w:rsidRDefault="004F097C" w:rsidP="005548D6">
      <w:pPr>
        <w:rPr>
          <w:sz w:val="20"/>
          <w:szCs w:val="20"/>
        </w:rPr>
      </w:pPr>
    </w:p>
    <w:p w:rsidR="004F097C" w:rsidRDefault="004F097C" w:rsidP="005548D6">
      <w:pPr>
        <w:rPr>
          <w:sz w:val="20"/>
          <w:szCs w:val="20"/>
        </w:rPr>
      </w:pPr>
    </w:p>
    <w:p w:rsidR="004F097C" w:rsidRDefault="004F097C" w:rsidP="005548D6">
      <w:pPr>
        <w:rPr>
          <w:sz w:val="20"/>
          <w:szCs w:val="20"/>
        </w:rPr>
      </w:pPr>
    </w:p>
    <w:p w:rsidR="004F097C" w:rsidRDefault="004F097C" w:rsidP="005548D6">
      <w:pPr>
        <w:rPr>
          <w:sz w:val="20"/>
          <w:szCs w:val="20"/>
        </w:rPr>
      </w:pPr>
    </w:p>
    <w:p w:rsidR="004F097C" w:rsidRDefault="004F097C" w:rsidP="005548D6">
      <w:pPr>
        <w:rPr>
          <w:sz w:val="20"/>
          <w:szCs w:val="20"/>
        </w:rPr>
      </w:pPr>
    </w:p>
    <w:p w:rsidR="004F097C" w:rsidRDefault="004F097C" w:rsidP="005548D6">
      <w:pPr>
        <w:rPr>
          <w:sz w:val="20"/>
          <w:szCs w:val="20"/>
        </w:rPr>
      </w:pPr>
    </w:p>
    <w:p w:rsidR="004F097C" w:rsidRDefault="004F097C" w:rsidP="005548D6">
      <w:pPr>
        <w:rPr>
          <w:sz w:val="20"/>
          <w:szCs w:val="20"/>
        </w:rPr>
      </w:pPr>
    </w:p>
    <w:p w:rsidR="004F097C" w:rsidRDefault="004F097C" w:rsidP="005548D6">
      <w:pPr>
        <w:rPr>
          <w:sz w:val="20"/>
          <w:szCs w:val="20"/>
        </w:rPr>
      </w:pPr>
    </w:p>
    <w:p w:rsidR="004F097C" w:rsidRDefault="004F097C" w:rsidP="005548D6">
      <w:pPr>
        <w:rPr>
          <w:sz w:val="20"/>
          <w:szCs w:val="20"/>
        </w:rPr>
      </w:pPr>
    </w:p>
    <w:p w:rsidR="004F097C" w:rsidRDefault="004F097C" w:rsidP="005548D6">
      <w:pPr>
        <w:rPr>
          <w:sz w:val="20"/>
          <w:szCs w:val="20"/>
        </w:rPr>
      </w:pPr>
    </w:p>
    <w:p w:rsidR="004F097C" w:rsidRDefault="004F097C" w:rsidP="005548D6">
      <w:pPr>
        <w:rPr>
          <w:sz w:val="20"/>
          <w:szCs w:val="20"/>
        </w:rPr>
      </w:pPr>
    </w:p>
    <w:p w:rsidR="004F097C" w:rsidRDefault="004F097C" w:rsidP="005548D6">
      <w:pPr>
        <w:rPr>
          <w:sz w:val="20"/>
          <w:szCs w:val="20"/>
        </w:rPr>
      </w:pPr>
    </w:p>
    <w:p w:rsidR="004F097C" w:rsidRDefault="004F097C" w:rsidP="005548D6">
      <w:pPr>
        <w:rPr>
          <w:sz w:val="20"/>
          <w:szCs w:val="20"/>
        </w:rPr>
      </w:pPr>
    </w:p>
    <w:p w:rsidR="004F097C" w:rsidRDefault="004F097C" w:rsidP="005548D6">
      <w:pPr>
        <w:rPr>
          <w:sz w:val="20"/>
          <w:szCs w:val="20"/>
        </w:rPr>
      </w:pPr>
    </w:p>
    <w:p w:rsidR="004F097C" w:rsidRDefault="004F097C" w:rsidP="005548D6">
      <w:pPr>
        <w:rPr>
          <w:sz w:val="20"/>
          <w:szCs w:val="20"/>
        </w:rPr>
      </w:pPr>
    </w:p>
    <w:p w:rsidR="004F097C" w:rsidRDefault="004F097C" w:rsidP="005548D6">
      <w:pPr>
        <w:rPr>
          <w:sz w:val="20"/>
          <w:szCs w:val="20"/>
        </w:rPr>
      </w:pPr>
    </w:p>
    <w:p w:rsidR="004F097C" w:rsidRDefault="004F097C" w:rsidP="005548D6">
      <w:pPr>
        <w:rPr>
          <w:sz w:val="20"/>
          <w:szCs w:val="20"/>
        </w:rPr>
      </w:pPr>
    </w:p>
    <w:p w:rsidR="004F097C" w:rsidRDefault="004F097C" w:rsidP="005548D6">
      <w:pPr>
        <w:rPr>
          <w:sz w:val="20"/>
          <w:szCs w:val="20"/>
        </w:rPr>
      </w:pPr>
    </w:p>
    <w:p w:rsidR="004F097C" w:rsidRDefault="004F097C" w:rsidP="005548D6">
      <w:pPr>
        <w:rPr>
          <w:sz w:val="20"/>
          <w:szCs w:val="20"/>
        </w:rPr>
      </w:pPr>
    </w:p>
    <w:p w:rsidR="004F097C" w:rsidRDefault="004F097C" w:rsidP="005548D6">
      <w:pPr>
        <w:rPr>
          <w:sz w:val="20"/>
          <w:szCs w:val="20"/>
        </w:rPr>
      </w:pPr>
    </w:p>
    <w:p w:rsidR="004F097C" w:rsidRDefault="00DF03B2" w:rsidP="005548D6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rect id="_x0000_s1029" style="position:absolute;margin-left:-9.6pt;margin-top:1.55pt;width:552.75pt;height:147.75pt;z-index:251679232" filled="f"/>
        </w:pict>
      </w:r>
    </w:p>
    <w:p w:rsidR="002A50D4" w:rsidRDefault="00DF03B2" w:rsidP="005548D6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rect id="_x0000_s1028" style="position:absolute;margin-left:135.9pt;margin-top:1.3pt;width:190.5pt;height:41.25pt;z-index:251678208" filled="f"/>
        </w:pict>
      </w:r>
    </w:p>
    <w:p w:rsidR="00AD4286" w:rsidRPr="00AD4286" w:rsidRDefault="00AD4286" w:rsidP="005548D6">
      <w:pPr>
        <w:rPr>
          <w:sz w:val="20"/>
          <w:szCs w:val="20"/>
          <w:lang w:val="en-US"/>
        </w:rPr>
      </w:pPr>
      <w:r w:rsidRPr="00A439B7">
        <w:rPr>
          <w:sz w:val="28"/>
          <w:szCs w:val="28"/>
        </w:rPr>
        <w:t xml:space="preserve">                                           </w:t>
      </w:r>
      <w:r w:rsidR="007D2A92" w:rsidRPr="00AD4286">
        <w:rPr>
          <w:sz w:val="28"/>
          <w:szCs w:val="28"/>
          <w:lang w:val="en-US"/>
        </w:rPr>
        <w:t xml:space="preserve">F(r) = </w:t>
      </w:r>
      <m:oMath>
        <m:nary>
          <m:naryPr>
            <m:limLoc m:val="subSu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r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'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dx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 </m:t>
            </m:r>
          </m:e>
        </m:nary>
      </m:oMath>
      <w:r w:rsidR="007D2A92" w:rsidRPr="00AD4286">
        <w:rPr>
          <w:sz w:val="28"/>
          <w:szCs w:val="28"/>
          <w:lang w:val="en-US"/>
        </w:rPr>
        <w:t>= p</w:t>
      </w:r>
      <w:r w:rsidR="00A439B7">
        <w:rPr>
          <w:sz w:val="28"/>
          <w:szCs w:val="28"/>
          <w:lang w:val="en-US"/>
        </w:rPr>
        <w:t xml:space="preserve"> </w:t>
      </w:r>
      <w:r w:rsidR="007D2A92" w:rsidRPr="00AD4286">
        <w:rPr>
          <w:sz w:val="28"/>
          <w:szCs w:val="28"/>
          <w:lang w:val="en-US"/>
        </w:rPr>
        <w:t>(</w:t>
      </w:r>
      <w:r w:rsidR="007D2A92" w:rsidRPr="00A439B7">
        <w:rPr>
          <w:i/>
          <w:sz w:val="28"/>
          <w:szCs w:val="28"/>
          <w:lang w:val="en-US"/>
        </w:rPr>
        <w:t>x</w:t>
      </w:r>
      <w:r w:rsidR="00A439B7">
        <w:rPr>
          <w:sz w:val="28"/>
          <w:szCs w:val="28"/>
          <w:lang w:val="en-US"/>
        </w:rPr>
        <w:t xml:space="preserve"> </w:t>
      </w:r>
      <w:r w:rsidR="007D2A92" w:rsidRPr="00AD4286">
        <w:rPr>
          <w:sz w:val="28"/>
          <w:szCs w:val="28"/>
          <w:lang w:val="en-US"/>
        </w:rPr>
        <w:t>&lt;</w:t>
      </w:r>
      <w:r w:rsidR="00A439B7">
        <w:rPr>
          <w:sz w:val="28"/>
          <w:szCs w:val="28"/>
          <w:lang w:val="en-US"/>
        </w:rPr>
        <w:t xml:space="preserve"> </w:t>
      </w:r>
      <w:r w:rsidR="007D2A92" w:rsidRPr="00AD4286">
        <w:rPr>
          <w:sz w:val="28"/>
          <w:szCs w:val="28"/>
          <w:lang w:val="en-US"/>
        </w:rPr>
        <w:t>r)</w:t>
      </w:r>
      <w:r w:rsidR="007D2A92" w:rsidRPr="00AD4286">
        <w:rPr>
          <w:sz w:val="20"/>
          <w:szCs w:val="20"/>
          <w:lang w:val="en-US"/>
        </w:rPr>
        <w:t xml:space="preserve"> </w:t>
      </w:r>
      <w:r w:rsidR="004F097C" w:rsidRPr="00AD4286">
        <w:rPr>
          <w:sz w:val="20"/>
          <w:szCs w:val="20"/>
          <w:lang w:val="en-US"/>
        </w:rPr>
        <w:t xml:space="preserve">   ,   </w:t>
      </w:r>
    </w:p>
    <w:p w:rsidR="00AD4286" w:rsidRPr="00AD4286" w:rsidRDefault="00AD4286" w:rsidP="005548D6">
      <w:pPr>
        <w:rPr>
          <w:sz w:val="20"/>
          <w:szCs w:val="20"/>
          <w:lang w:val="en-US"/>
        </w:rPr>
      </w:pPr>
    </w:p>
    <w:p w:rsidR="00AD4286" w:rsidRPr="00A439B7" w:rsidRDefault="00AD4286" w:rsidP="005548D6">
      <w:pPr>
        <w:rPr>
          <w:sz w:val="20"/>
          <w:szCs w:val="20"/>
          <w:lang w:val="en-US"/>
        </w:rPr>
      </w:pPr>
    </w:p>
    <w:p w:rsidR="0017277F" w:rsidRPr="00A439B7" w:rsidRDefault="00AD4286" w:rsidP="005548D6">
      <w:pPr>
        <w:rPr>
          <w:b/>
          <w:sz w:val="20"/>
          <w:szCs w:val="20"/>
        </w:rPr>
      </w:pPr>
      <w:r w:rsidRPr="00A439B7">
        <w:rPr>
          <w:b/>
          <w:sz w:val="20"/>
          <w:szCs w:val="20"/>
        </w:rPr>
        <w:t xml:space="preserve">F(r) </w:t>
      </w:r>
      <w:r w:rsidR="004F097C" w:rsidRPr="00A439B7">
        <w:rPr>
          <w:b/>
          <w:sz w:val="20"/>
          <w:szCs w:val="20"/>
        </w:rPr>
        <w:t xml:space="preserve"> correspond à</w:t>
      </w:r>
      <w:r w:rsidR="007D2A92" w:rsidRPr="00A439B7">
        <w:rPr>
          <w:b/>
          <w:sz w:val="20"/>
          <w:szCs w:val="20"/>
        </w:rPr>
        <w:t xml:space="preserve"> la proportion des revenus disponibles inférieur</w:t>
      </w:r>
      <w:r w:rsidR="00A439B7" w:rsidRPr="00A439B7">
        <w:rPr>
          <w:b/>
          <w:sz w:val="20"/>
          <w:szCs w:val="20"/>
        </w:rPr>
        <w:t>s</w:t>
      </w:r>
      <w:r w:rsidR="007D2A92" w:rsidRPr="00A439B7">
        <w:rPr>
          <w:b/>
          <w:sz w:val="20"/>
          <w:szCs w:val="20"/>
        </w:rPr>
        <w:t xml:space="preserve"> à r</w:t>
      </w:r>
      <w:r w:rsidRPr="00A439B7">
        <w:rPr>
          <w:b/>
          <w:sz w:val="20"/>
          <w:szCs w:val="20"/>
        </w:rPr>
        <w:t xml:space="preserve">, c'est-à-dire à l’aire située entre la courbe représentant F </w:t>
      </w:r>
      <w:proofErr w:type="gramStart"/>
      <w:r w:rsidRPr="00A439B7">
        <w:rPr>
          <w:b/>
          <w:sz w:val="20"/>
          <w:szCs w:val="20"/>
        </w:rPr>
        <w:t>’ ,</w:t>
      </w:r>
      <w:proofErr w:type="gramEnd"/>
      <w:r w:rsidRPr="00A439B7">
        <w:rPr>
          <w:b/>
          <w:sz w:val="20"/>
          <w:szCs w:val="20"/>
        </w:rPr>
        <w:t xml:space="preserve"> l’axe des abscisses et les deux droites verticales d’équations  </w:t>
      </w:r>
      <w:r w:rsidRPr="00A439B7">
        <w:rPr>
          <w:b/>
          <w:i/>
          <w:sz w:val="20"/>
          <w:szCs w:val="20"/>
        </w:rPr>
        <w:t xml:space="preserve">x </w:t>
      </w:r>
      <w:r w:rsidRPr="00A439B7">
        <w:rPr>
          <w:b/>
          <w:sz w:val="20"/>
          <w:szCs w:val="20"/>
        </w:rPr>
        <w:t xml:space="preserve">= 0 et </w:t>
      </w:r>
      <w:r w:rsidRPr="00A439B7">
        <w:rPr>
          <w:b/>
          <w:i/>
          <w:sz w:val="20"/>
          <w:szCs w:val="20"/>
        </w:rPr>
        <w:t>x</w:t>
      </w:r>
      <w:r w:rsidR="00A439B7" w:rsidRPr="00A439B7">
        <w:rPr>
          <w:b/>
          <w:i/>
          <w:sz w:val="20"/>
          <w:szCs w:val="20"/>
        </w:rPr>
        <w:t xml:space="preserve"> </w:t>
      </w:r>
      <w:r w:rsidRPr="00A439B7">
        <w:rPr>
          <w:b/>
          <w:sz w:val="20"/>
          <w:szCs w:val="20"/>
        </w:rPr>
        <w:t>= r.</w:t>
      </w:r>
    </w:p>
    <w:p w:rsidR="004F097C" w:rsidRDefault="004F097C" w:rsidP="005548D6">
      <w:pPr>
        <w:rPr>
          <w:sz w:val="20"/>
          <w:szCs w:val="20"/>
        </w:rPr>
      </w:pPr>
    </w:p>
    <w:p w:rsidR="00AD4286" w:rsidRDefault="00AD4286" w:rsidP="005548D6">
      <w:pPr>
        <w:rPr>
          <w:sz w:val="20"/>
          <w:szCs w:val="20"/>
        </w:rPr>
      </w:pPr>
      <w:r>
        <w:rPr>
          <w:sz w:val="20"/>
          <w:szCs w:val="20"/>
        </w:rPr>
        <w:t xml:space="preserve">Cette notation avec le symbole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/>
          <m:sup/>
          <m:e/>
        </m:nary>
      </m:oMath>
      <w:r>
        <w:rPr>
          <w:sz w:val="20"/>
          <w:szCs w:val="20"/>
        </w:rPr>
        <w:t xml:space="preserve">  ressemble au S de la somme des rectangles de l’histogramme avec une largeur considérée comme infiniment petite. </w:t>
      </w:r>
    </w:p>
    <w:p w:rsidR="004F097C" w:rsidRDefault="00AD4286" w:rsidP="005548D6">
      <w:pPr>
        <w:rPr>
          <w:sz w:val="20"/>
          <w:szCs w:val="20"/>
        </w:rPr>
      </w:pPr>
      <w:r>
        <w:rPr>
          <w:sz w:val="20"/>
          <w:szCs w:val="20"/>
        </w:rPr>
        <w:t>On dit : «  intégrale de la fonction F ’ de 0 à r »</w:t>
      </w:r>
    </w:p>
    <w:p w:rsidR="00F96881" w:rsidRDefault="00F96881" w:rsidP="005548D6">
      <w:pPr>
        <w:rPr>
          <w:sz w:val="20"/>
          <w:szCs w:val="20"/>
        </w:rPr>
      </w:pPr>
    </w:p>
    <w:p w:rsidR="00FE463B" w:rsidRDefault="00FE463B" w:rsidP="00F96881">
      <w:pPr>
        <w:rPr>
          <w:sz w:val="20"/>
          <w:szCs w:val="20"/>
        </w:rPr>
      </w:pPr>
    </w:p>
    <w:p w:rsidR="00F96881" w:rsidRDefault="004F097C" w:rsidP="00F96881">
      <w:pPr>
        <w:rPr>
          <w:sz w:val="20"/>
          <w:szCs w:val="20"/>
        </w:rPr>
      </w:pPr>
      <w:r w:rsidRPr="00FE463B">
        <w:rPr>
          <w:sz w:val="20"/>
          <w:szCs w:val="20"/>
          <w:u w:val="single"/>
        </w:rPr>
        <w:t>Remarque :</w:t>
      </w:r>
      <w:r w:rsidR="00F96881">
        <w:rPr>
          <w:sz w:val="20"/>
          <w:szCs w:val="20"/>
        </w:rPr>
        <w:t xml:space="preserve">      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sz w:val="20"/>
                <w:szCs w:val="20"/>
              </w:rPr>
            </m:ctrlPr>
          </m:mPr>
          <m:mr>
            <m:e>
              <m:r>
                <w:rPr>
                  <w:rFonts w:ascii="Cambria Math" w:hAnsi="Cambria Math"/>
                  <w:sz w:val="20"/>
                  <w:szCs w:val="20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sz w:val="20"/>
                  <w:szCs w:val="20"/>
                </w:rPr>
                <m:t>r→+∞</m:t>
              </m:r>
            </m:e>
          </m:mr>
        </m:m>
        <m:nary>
          <m:naryPr>
            <m:limLoc m:val="subSup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sz w:val="20"/>
                <w:szCs w:val="20"/>
              </w:rPr>
              <m:t>0</m:t>
            </m:r>
          </m:sub>
          <m:sup>
            <m:r>
              <w:rPr>
                <w:rFonts w:ascii="Cambria Math" w:hAnsi="Cambria Math"/>
                <w:sz w:val="20"/>
                <w:szCs w:val="20"/>
              </w:rPr>
              <m:t>r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'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x</m:t>
                </m:r>
              </m:e>
            </m:d>
            <m:r>
              <w:rPr>
                <w:rFonts w:ascii="Cambria Math" w:hAnsi="Cambria Math"/>
                <w:sz w:val="20"/>
                <w:szCs w:val="20"/>
              </w:rPr>
              <m:t>dx=</m:t>
            </m:r>
          </m:e>
        </m:nary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sz w:val="20"/>
                <w:szCs w:val="20"/>
              </w:rPr>
            </m:ctrlPr>
          </m:mPr>
          <m:mr>
            <m:e>
              <m:r>
                <w:rPr>
                  <w:rFonts w:ascii="Cambria Math" w:hAnsi="Cambria Math"/>
                  <w:sz w:val="20"/>
                  <w:szCs w:val="20"/>
                </w:rPr>
                <m:t>lim</m:t>
              </m:r>
            </m:e>
          </m:mr>
          <m:mr>
            <m:e>
              <m:r>
                <w:rPr>
                  <w:rFonts w:ascii="Cambria Math" w:hAnsi="Cambria Math"/>
                  <w:sz w:val="20"/>
                  <w:szCs w:val="20"/>
                </w:rPr>
                <m:t>r→+∞</m:t>
              </m:r>
            </m:e>
          </m:mr>
        </m:m>
        <m:r>
          <w:rPr>
            <w:rFonts w:ascii="Cambria Math" w:hAnsi="Cambria Math"/>
            <w:sz w:val="20"/>
            <w:szCs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r</m:t>
            </m:r>
          </m:e>
        </m:d>
        <m:r>
          <w:rPr>
            <w:rFonts w:ascii="Cambria Math" w:hAnsi="Cambria Math"/>
            <w:sz w:val="20"/>
            <w:szCs w:val="20"/>
          </w:rPr>
          <m:t>-F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0</m:t>
            </m:r>
          </m:e>
        </m:d>
        <m:r>
          <w:rPr>
            <w:rFonts w:ascii="Cambria Math" w:hAnsi="Cambria Math"/>
            <w:sz w:val="20"/>
            <w:szCs w:val="20"/>
          </w:rPr>
          <m:t xml:space="preserve">=1-0=1     noté    </m:t>
        </m:r>
        <m:nary>
          <m:naryPr>
            <m:limLoc m:val="subSup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sz w:val="20"/>
                <w:szCs w:val="20"/>
              </w:rPr>
              <m:t>0</m:t>
            </m:r>
          </m:sub>
          <m:sup>
            <m:r>
              <w:rPr>
                <w:rFonts w:ascii="Cambria Math" w:hAnsi="Cambria Math"/>
                <w:sz w:val="20"/>
                <w:szCs w:val="20"/>
              </w:rPr>
              <m:t>+∞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'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x</m:t>
                </m:r>
              </m:e>
            </m:d>
            <m:r>
              <w:rPr>
                <w:rFonts w:ascii="Cambria Math" w:hAnsi="Cambria Math"/>
                <w:sz w:val="20"/>
                <w:szCs w:val="20"/>
              </w:rPr>
              <m:t>dx=1</m:t>
            </m:r>
          </m:e>
        </m:nary>
      </m:oMath>
    </w:p>
    <w:p w:rsidR="00F96881" w:rsidRDefault="00F96881" w:rsidP="005548D6">
      <w:pPr>
        <w:rPr>
          <w:sz w:val="20"/>
          <w:szCs w:val="20"/>
        </w:rPr>
      </w:pPr>
    </w:p>
    <w:p w:rsidR="00B73C02" w:rsidRDefault="00AD4286" w:rsidP="005548D6">
      <w:pPr>
        <w:rPr>
          <w:sz w:val="20"/>
          <w:szCs w:val="20"/>
        </w:rPr>
      </w:pPr>
      <w:r>
        <w:rPr>
          <w:sz w:val="20"/>
          <w:szCs w:val="20"/>
        </w:rPr>
        <w:t xml:space="preserve">Interprétation de ces symboles : l’aire située sous la courbe représentant F ’ est égale à 1 pour </w:t>
      </w:r>
      <w:r w:rsidR="006F56FC">
        <w:rPr>
          <w:sz w:val="20"/>
          <w:szCs w:val="20"/>
        </w:rPr>
        <w:t xml:space="preserve"> </w:t>
      </w:r>
      <w:r>
        <w:rPr>
          <w:sz w:val="20"/>
          <w:szCs w:val="20"/>
        </w:rPr>
        <w:t>r</w:t>
      </w:r>
      <w:r w:rsidR="006F56FC">
        <w:rPr>
          <w:sz w:val="20"/>
          <w:szCs w:val="20"/>
        </w:rPr>
        <w:t xml:space="preserve">  suffisamment </w:t>
      </w:r>
      <w:r>
        <w:rPr>
          <w:sz w:val="20"/>
          <w:szCs w:val="20"/>
        </w:rPr>
        <w:t xml:space="preserve"> grand.</w:t>
      </w:r>
    </w:p>
    <w:p w:rsidR="00FE463B" w:rsidRDefault="00FE463B" w:rsidP="005548D6">
      <w:pPr>
        <w:rPr>
          <w:sz w:val="20"/>
          <w:szCs w:val="20"/>
        </w:rPr>
      </w:pPr>
    </w:p>
    <w:p w:rsidR="00FE463B" w:rsidRDefault="00FE463B" w:rsidP="005548D6">
      <w:pPr>
        <w:rPr>
          <w:sz w:val="20"/>
          <w:szCs w:val="20"/>
        </w:rPr>
      </w:pPr>
      <w:r>
        <w:rPr>
          <w:sz w:val="20"/>
          <w:szCs w:val="20"/>
        </w:rPr>
        <w:t xml:space="preserve">Attention : la notion de « limite » n’est plus au programme de terminale </w:t>
      </w:r>
      <w:proofErr w:type="gramStart"/>
      <w:r>
        <w:rPr>
          <w:sz w:val="20"/>
          <w:szCs w:val="20"/>
        </w:rPr>
        <w:t>ES ,</w:t>
      </w:r>
      <w:proofErr w:type="gramEnd"/>
      <w:r>
        <w:rPr>
          <w:sz w:val="20"/>
          <w:szCs w:val="20"/>
        </w:rPr>
        <w:t xml:space="preserve"> mais elle sera étudiée dans vos études dans le supérieur (c’est une notion mathématique assez intuitive ! )</w:t>
      </w:r>
    </w:p>
    <w:p w:rsidR="005548D6" w:rsidRDefault="005548D6" w:rsidP="005548D6">
      <w:pPr>
        <w:rPr>
          <w:sz w:val="20"/>
          <w:szCs w:val="20"/>
        </w:rPr>
      </w:pPr>
    </w:p>
    <w:p w:rsidR="005548D6" w:rsidRDefault="005548D6" w:rsidP="005548D6">
      <w:pPr>
        <w:rPr>
          <w:sz w:val="20"/>
          <w:szCs w:val="20"/>
        </w:rPr>
      </w:pPr>
    </w:p>
    <w:p w:rsidR="004F097C" w:rsidRPr="004F097C" w:rsidRDefault="00F96881" w:rsidP="005548D6">
      <w:pPr>
        <w:rPr>
          <w:b/>
          <w:sz w:val="20"/>
          <w:szCs w:val="20"/>
          <w:u w:val="single"/>
        </w:rPr>
      </w:pPr>
      <w:r w:rsidRPr="004F097C">
        <w:rPr>
          <w:b/>
          <w:sz w:val="20"/>
          <w:szCs w:val="20"/>
          <w:u w:val="single"/>
        </w:rPr>
        <w:t xml:space="preserve">3- </w:t>
      </w:r>
      <w:r w:rsidR="004F097C" w:rsidRPr="004F097C">
        <w:rPr>
          <w:b/>
          <w:sz w:val="20"/>
          <w:szCs w:val="20"/>
          <w:u w:val="single"/>
        </w:rPr>
        <w:t>Modélisation par des courbes plus compliquées :</w:t>
      </w:r>
    </w:p>
    <w:p w:rsidR="004F097C" w:rsidRDefault="004F097C" w:rsidP="005548D6">
      <w:pPr>
        <w:rPr>
          <w:sz w:val="20"/>
          <w:szCs w:val="20"/>
        </w:rPr>
      </w:pPr>
    </w:p>
    <w:p w:rsidR="0077685C" w:rsidRDefault="00F96881" w:rsidP="005548D6">
      <w:pPr>
        <w:rPr>
          <w:sz w:val="20"/>
          <w:szCs w:val="20"/>
        </w:rPr>
      </w:pPr>
      <w:r>
        <w:rPr>
          <w:sz w:val="20"/>
          <w:szCs w:val="20"/>
        </w:rPr>
        <w:t>L</w:t>
      </w:r>
      <w:r w:rsidR="0077685C">
        <w:rPr>
          <w:sz w:val="20"/>
          <w:szCs w:val="20"/>
        </w:rPr>
        <w:t xml:space="preserve">a modélisation des courbes de revenus a intéressé le sociologue Louis </w:t>
      </w:r>
      <w:proofErr w:type="spellStart"/>
      <w:r w:rsidR="0077685C">
        <w:rPr>
          <w:sz w:val="20"/>
          <w:szCs w:val="20"/>
        </w:rPr>
        <w:t>Chauvel</w:t>
      </w:r>
      <w:proofErr w:type="spellEnd"/>
      <w:r w:rsidR="0077685C">
        <w:rPr>
          <w:sz w:val="20"/>
          <w:szCs w:val="20"/>
        </w:rPr>
        <w:t xml:space="preserve"> pour en dégager des paramètres qui pourraient permettre </w:t>
      </w:r>
      <w:r w:rsidR="00125C1A">
        <w:rPr>
          <w:sz w:val="20"/>
          <w:szCs w:val="20"/>
        </w:rPr>
        <w:t>des comparaisons fines et exploitables en termes d’aide à la décision sur les politiques de réduction des inégalités.</w:t>
      </w:r>
    </w:p>
    <w:p w:rsidR="00393008" w:rsidRDefault="00125C1A" w:rsidP="005548D6">
      <w:pPr>
        <w:rPr>
          <w:sz w:val="20"/>
          <w:szCs w:val="20"/>
        </w:rPr>
      </w:pPr>
      <w:r>
        <w:rPr>
          <w:sz w:val="20"/>
          <w:szCs w:val="20"/>
        </w:rPr>
        <w:t xml:space="preserve">Il utilise des fonctions plus compliquées que celles de </w:t>
      </w:r>
      <w:proofErr w:type="spellStart"/>
      <w:r>
        <w:rPr>
          <w:sz w:val="20"/>
          <w:szCs w:val="20"/>
        </w:rPr>
        <w:t>Champernown</w:t>
      </w:r>
      <w:proofErr w:type="spellEnd"/>
      <w:r>
        <w:rPr>
          <w:sz w:val="20"/>
          <w:szCs w:val="20"/>
        </w:rPr>
        <w:t xml:space="preserve"> avec trois paramètres permettant de prendre en compte les bas de la courbe du </w:t>
      </w:r>
      <w:proofErr w:type="spellStart"/>
      <w:r>
        <w:rPr>
          <w:sz w:val="20"/>
          <w:szCs w:val="20"/>
        </w:rPr>
        <w:t>strobiloïde</w:t>
      </w:r>
      <w:proofErr w:type="spellEnd"/>
      <w:r>
        <w:rPr>
          <w:sz w:val="20"/>
          <w:szCs w:val="20"/>
        </w:rPr>
        <w:t xml:space="preserve"> ( les plus bas revenus ) et les hauts ( les hauts revenus ) . </w:t>
      </w:r>
    </w:p>
    <w:p w:rsidR="00393008" w:rsidRDefault="00393008" w:rsidP="005548D6">
      <w:pPr>
        <w:rPr>
          <w:sz w:val="20"/>
          <w:szCs w:val="20"/>
        </w:rPr>
      </w:pPr>
    </w:p>
    <w:p w:rsidR="00125C1A" w:rsidRDefault="00125C1A" w:rsidP="005548D6">
      <w:pPr>
        <w:rPr>
          <w:sz w:val="20"/>
          <w:szCs w:val="20"/>
        </w:rPr>
      </w:pPr>
      <w:r>
        <w:rPr>
          <w:sz w:val="20"/>
          <w:szCs w:val="20"/>
        </w:rPr>
        <w:t xml:space="preserve">Voir animation avec </w:t>
      </w:r>
      <w:proofErr w:type="spellStart"/>
      <w:r>
        <w:rPr>
          <w:sz w:val="20"/>
          <w:szCs w:val="20"/>
        </w:rPr>
        <w:t>geogebra</w:t>
      </w:r>
      <w:proofErr w:type="spellEnd"/>
      <w:r>
        <w:rPr>
          <w:sz w:val="20"/>
          <w:szCs w:val="20"/>
        </w:rPr>
        <w:t>.</w:t>
      </w:r>
    </w:p>
    <w:p w:rsidR="00254E21" w:rsidRDefault="00254E21" w:rsidP="005548D6">
      <w:pPr>
        <w:rPr>
          <w:sz w:val="20"/>
          <w:szCs w:val="20"/>
        </w:rPr>
      </w:pPr>
    </w:p>
    <w:p w:rsidR="00133436" w:rsidRDefault="00133436" w:rsidP="00BE2C21">
      <w:pPr>
        <w:rPr>
          <w:b/>
          <w:color w:val="008000"/>
          <w:sz w:val="20"/>
          <w:szCs w:val="20"/>
        </w:rPr>
      </w:pPr>
    </w:p>
    <w:p w:rsidR="004F097C" w:rsidRDefault="004F097C">
      <w:pPr>
        <w:rPr>
          <w:b/>
          <w:color w:val="008000"/>
          <w:sz w:val="20"/>
          <w:szCs w:val="20"/>
        </w:rPr>
      </w:pPr>
      <w:r>
        <w:rPr>
          <w:b/>
          <w:color w:val="008000"/>
          <w:sz w:val="20"/>
          <w:szCs w:val="20"/>
        </w:rPr>
        <w:br w:type="page"/>
      </w:r>
    </w:p>
    <w:p w:rsidR="009125C7" w:rsidRDefault="009125C7" w:rsidP="00BE2C21">
      <w:pPr>
        <w:rPr>
          <w:b/>
          <w:color w:val="008000"/>
          <w:sz w:val="20"/>
          <w:szCs w:val="20"/>
        </w:rPr>
      </w:pPr>
    </w:p>
    <w:p w:rsidR="009125C7" w:rsidRDefault="009125C7" w:rsidP="00BE2C21">
      <w:pPr>
        <w:rPr>
          <w:b/>
          <w:color w:val="008000"/>
          <w:sz w:val="20"/>
          <w:szCs w:val="20"/>
        </w:rPr>
      </w:pPr>
      <w:r>
        <w:rPr>
          <w:b/>
          <w:color w:val="008000"/>
          <w:sz w:val="20"/>
          <w:szCs w:val="20"/>
        </w:rPr>
        <w:t>ANNEXE</w:t>
      </w:r>
    </w:p>
    <w:p w:rsidR="009125C7" w:rsidRDefault="009125C7" w:rsidP="00BE2C21">
      <w:pPr>
        <w:rPr>
          <w:b/>
          <w:color w:val="008000"/>
          <w:sz w:val="20"/>
          <w:szCs w:val="20"/>
        </w:rPr>
      </w:pPr>
    </w:p>
    <w:p w:rsidR="00133436" w:rsidRDefault="00133436" w:rsidP="00BE2C21">
      <w:r>
        <w:rPr>
          <w:b/>
          <w:color w:val="008000"/>
          <w:sz w:val="20"/>
          <w:szCs w:val="20"/>
        </w:rPr>
        <w:t xml:space="preserve">Extrait du manuel de </w:t>
      </w:r>
      <w:proofErr w:type="gramStart"/>
      <w:r>
        <w:rPr>
          <w:b/>
          <w:color w:val="008000"/>
          <w:sz w:val="20"/>
          <w:szCs w:val="20"/>
        </w:rPr>
        <w:t>SES ,</w:t>
      </w:r>
      <w:proofErr w:type="gramEnd"/>
      <w:r>
        <w:rPr>
          <w:b/>
          <w:color w:val="008000"/>
          <w:sz w:val="20"/>
          <w:szCs w:val="20"/>
        </w:rPr>
        <w:t xml:space="preserve"> terminale ES</w:t>
      </w:r>
    </w:p>
    <w:p w:rsidR="00C2070B" w:rsidRDefault="00B277AF" w:rsidP="00BE2C21"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88265</wp:posOffset>
            </wp:positionV>
            <wp:extent cx="5600700" cy="4580255"/>
            <wp:effectExtent l="19050" t="0" r="0" b="0"/>
            <wp:wrapNone/>
            <wp:docPr id="15" name="Image 15" descr="E4729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472965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58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70B" w:rsidRPr="00C2070B" w:rsidRDefault="00C2070B" w:rsidP="00C2070B"/>
    <w:p w:rsidR="00C2070B" w:rsidRPr="00C2070B" w:rsidRDefault="00C2070B" w:rsidP="00C2070B"/>
    <w:p w:rsidR="00C2070B" w:rsidRPr="00C2070B" w:rsidRDefault="00C2070B" w:rsidP="00C2070B"/>
    <w:p w:rsidR="00C2070B" w:rsidRPr="00C2070B" w:rsidRDefault="00C2070B" w:rsidP="00C2070B"/>
    <w:p w:rsidR="00C2070B" w:rsidRPr="00C2070B" w:rsidRDefault="00C2070B" w:rsidP="00C2070B"/>
    <w:p w:rsidR="00C2070B" w:rsidRPr="00C2070B" w:rsidRDefault="00C2070B" w:rsidP="00C2070B"/>
    <w:p w:rsidR="00C2070B" w:rsidRPr="00C2070B" w:rsidRDefault="00C2070B" w:rsidP="00C2070B"/>
    <w:p w:rsidR="00C2070B" w:rsidRPr="00C2070B" w:rsidRDefault="00C2070B" w:rsidP="00C2070B"/>
    <w:p w:rsidR="00C2070B" w:rsidRPr="00C2070B" w:rsidRDefault="00C2070B" w:rsidP="00C2070B"/>
    <w:p w:rsidR="00C2070B" w:rsidRPr="00C2070B" w:rsidRDefault="00C2070B" w:rsidP="00C2070B"/>
    <w:p w:rsidR="00C2070B" w:rsidRPr="00C2070B" w:rsidRDefault="00C2070B" w:rsidP="00C2070B"/>
    <w:p w:rsidR="00C2070B" w:rsidRPr="00C2070B" w:rsidRDefault="00C2070B" w:rsidP="00C2070B"/>
    <w:p w:rsidR="00C2070B" w:rsidRPr="00C2070B" w:rsidRDefault="00C2070B" w:rsidP="00C2070B"/>
    <w:p w:rsidR="00C2070B" w:rsidRPr="00C2070B" w:rsidRDefault="00C2070B" w:rsidP="00C2070B"/>
    <w:p w:rsidR="00C2070B" w:rsidRPr="00C2070B" w:rsidRDefault="00C2070B" w:rsidP="00C2070B"/>
    <w:p w:rsidR="00C2070B" w:rsidRPr="00C2070B" w:rsidRDefault="00C2070B" w:rsidP="00C2070B"/>
    <w:p w:rsidR="00C2070B" w:rsidRPr="00C2070B" w:rsidRDefault="00C2070B" w:rsidP="00C2070B"/>
    <w:p w:rsidR="00C2070B" w:rsidRPr="00C2070B" w:rsidRDefault="00C2070B" w:rsidP="00C2070B"/>
    <w:p w:rsidR="00C2070B" w:rsidRPr="00C2070B" w:rsidRDefault="00C2070B" w:rsidP="00C2070B"/>
    <w:p w:rsidR="00C2070B" w:rsidRPr="00C2070B" w:rsidRDefault="00C2070B" w:rsidP="00C2070B"/>
    <w:p w:rsidR="00C2070B" w:rsidRPr="00C2070B" w:rsidRDefault="00C2070B" w:rsidP="00C2070B"/>
    <w:p w:rsidR="00C2070B" w:rsidRPr="00C2070B" w:rsidRDefault="00C2070B" w:rsidP="00C2070B"/>
    <w:p w:rsidR="00C2070B" w:rsidRPr="00C2070B" w:rsidRDefault="00C2070B" w:rsidP="00C2070B"/>
    <w:p w:rsidR="00C2070B" w:rsidRPr="00C2070B" w:rsidRDefault="00C2070B" w:rsidP="00C2070B"/>
    <w:p w:rsidR="00C2070B" w:rsidRPr="00C2070B" w:rsidRDefault="00C2070B" w:rsidP="00C2070B"/>
    <w:p w:rsidR="00C2070B" w:rsidRDefault="00C2070B" w:rsidP="00C2070B"/>
    <w:p w:rsidR="00C2070B" w:rsidRPr="009D1170" w:rsidRDefault="009D1170" w:rsidP="00C2070B">
      <w:pPr>
        <w:rPr>
          <w:b/>
        </w:rPr>
      </w:pPr>
      <w:r w:rsidRPr="009D1170">
        <w:rPr>
          <w:b/>
        </w:rPr>
        <w:t>Pour la partie modélisation</w:t>
      </w:r>
    </w:p>
    <w:p w:rsidR="000E6D81" w:rsidRPr="003A5E19" w:rsidRDefault="000E6D81" w:rsidP="00C2070B">
      <w:pPr>
        <w:rPr>
          <w:sz w:val="20"/>
          <w:szCs w:val="20"/>
        </w:rPr>
      </w:pPr>
    </w:p>
    <w:p w:rsidR="000E6D81" w:rsidRDefault="00C8325B" w:rsidP="000E6D81">
      <w:pPr>
        <w:pStyle w:val="Paragraphedeliste"/>
        <w:numPr>
          <w:ilvl w:val="0"/>
          <w:numId w:val="1"/>
        </w:numPr>
        <w:rPr>
          <w:sz w:val="20"/>
          <w:szCs w:val="20"/>
        </w:rPr>
      </w:pPr>
      <w:r w:rsidRPr="00D71DDB">
        <w:rPr>
          <w:b/>
          <w:sz w:val="20"/>
          <w:szCs w:val="20"/>
        </w:rPr>
        <w:t>strobiloinseeetrepartition1.jpg.</w:t>
      </w:r>
      <w:proofErr w:type="spellStart"/>
      <w:r w:rsidRPr="00D71DDB">
        <w:rPr>
          <w:b/>
          <w:sz w:val="20"/>
          <w:szCs w:val="20"/>
        </w:rPr>
        <w:t>ggb</w:t>
      </w:r>
      <w:proofErr w:type="spellEnd"/>
      <w:r>
        <w:rPr>
          <w:sz w:val="20"/>
          <w:szCs w:val="20"/>
        </w:rPr>
        <w:t xml:space="preserve">   </w:t>
      </w:r>
      <w:r w:rsidR="003D0FD1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faire bouger le curseur </w:t>
      </w:r>
      <w:r w:rsidR="00713C96">
        <w:rPr>
          <w:sz w:val="20"/>
          <w:szCs w:val="20"/>
        </w:rPr>
        <w:t>« </w:t>
      </w:r>
      <w:r>
        <w:rPr>
          <w:sz w:val="20"/>
          <w:szCs w:val="20"/>
        </w:rPr>
        <w:t>a</w:t>
      </w:r>
      <w:r w:rsidR="00713C96">
        <w:rPr>
          <w:sz w:val="20"/>
          <w:szCs w:val="20"/>
        </w:rPr>
        <w:t> »</w:t>
      </w:r>
      <w:r w:rsidR="003D0FD1">
        <w:rPr>
          <w:sz w:val="20"/>
          <w:szCs w:val="20"/>
        </w:rPr>
        <w:t xml:space="preserve"> et voir l’évolution des deux courbes sur les deux fenêtres</w:t>
      </w:r>
      <w:r w:rsidR="00713C96">
        <w:rPr>
          <w:sz w:val="20"/>
          <w:szCs w:val="20"/>
        </w:rPr>
        <w:t xml:space="preserve"> </w:t>
      </w:r>
      <w:proofErr w:type="gramStart"/>
      <w:r w:rsidR="00713C96">
        <w:rPr>
          <w:sz w:val="20"/>
          <w:szCs w:val="20"/>
        </w:rPr>
        <w:t>( F</w:t>
      </w:r>
      <w:proofErr w:type="gramEnd"/>
      <w:r w:rsidR="00713C96">
        <w:rPr>
          <w:sz w:val="20"/>
          <w:szCs w:val="20"/>
        </w:rPr>
        <w:t xml:space="preserve"> et sa dérivée)</w:t>
      </w:r>
      <w:r w:rsidR="003D0FD1">
        <w:rPr>
          <w:sz w:val="20"/>
          <w:szCs w:val="20"/>
        </w:rPr>
        <w:t>.</w:t>
      </w:r>
    </w:p>
    <w:p w:rsidR="003D0FD1" w:rsidRDefault="009D1170" w:rsidP="000E6D81">
      <w:pPr>
        <w:pStyle w:val="Paragraphedeliste"/>
        <w:numPr>
          <w:ilvl w:val="0"/>
          <w:numId w:val="1"/>
        </w:numPr>
        <w:rPr>
          <w:sz w:val="20"/>
          <w:szCs w:val="20"/>
        </w:rPr>
      </w:pPr>
      <w:r w:rsidRPr="00D71DDB">
        <w:rPr>
          <w:b/>
          <w:sz w:val="20"/>
          <w:szCs w:val="20"/>
        </w:rPr>
        <w:t>strobiloetvertical1.ggb</w:t>
      </w:r>
      <w:r>
        <w:rPr>
          <w:sz w:val="20"/>
          <w:szCs w:val="20"/>
        </w:rPr>
        <w:t xml:space="preserve"> : pour redresser le </w:t>
      </w:r>
      <w:proofErr w:type="spellStart"/>
      <w:r>
        <w:rPr>
          <w:sz w:val="20"/>
          <w:szCs w:val="20"/>
        </w:rPr>
        <w:t>strobilo</w:t>
      </w:r>
      <w:proofErr w:type="spellEnd"/>
      <w:r>
        <w:rPr>
          <w:sz w:val="20"/>
          <w:szCs w:val="20"/>
        </w:rPr>
        <w:t xml:space="preserve"> verticalement, </w:t>
      </w:r>
      <w:r w:rsidR="005672C9">
        <w:rPr>
          <w:sz w:val="20"/>
          <w:szCs w:val="20"/>
        </w:rPr>
        <w:t xml:space="preserve">puis </w:t>
      </w:r>
      <w:r>
        <w:rPr>
          <w:sz w:val="20"/>
          <w:szCs w:val="20"/>
        </w:rPr>
        <w:t xml:space="preserve">faire bouger </w:t>
      </w:r>
      <w:r w:rsidR="005672C9">
        <w:rPr>
          <w:sz w:val="20"/>
          <w:szCs w:val="20"/>
        </w:rPr>
        <w:t>« </w:t>
      </w:r>
      <w:r>
        <w:rPr>
          <w:sz w:val="20"/>
          <w:szCs w:val="20"/>
        </w:rPr>
        <w:t>a</w:t>
      </w:r>
      <w:r w:rsidR="005672C9">
        <w:rPr>
          <w:sz w:val="20"/>
          <w:szCs w:val="20"/>
        </w:rPr>
        <w:t> »</w:t>
      </w:r>
      <w:r>
        <w:rPr>
          <w:sz w:val="20"/>
          <w:szCs w:val="20"/>
        </w:rPr>
        <w:t xml:space="preserve"> </w:t>
      </w:r>
    </w:p>
    <w:p w:rsidR="009D1170" w:rsidRDefault="009D1170" w:rsidP="000E6D81">
      <w:pPr>
        <w:pStyle w:val="Paragraphedeliste"/>
        <w:numPr>
          <w:ilvl w:val="0"/>
          <w:numId w:val="1"/>
        </w:numPr>
        <w:rPr>
          <w:sz w:val="20"/>
          <w:szCs w:val="20"/>
        </w:rPr>
      </w:pPr>
      <w:r w:rsidRPr="00D71DDB">
        <w:rPr>
          <w:b/>
          <w:sz w:val="20"/>
          <w:szCs w:val="20"/>
        </w:rPr>
        <w:t>strobiloetverticalcomparaison1.ggb</w:t>
      </w:r>
      <w:r>
        <w:rPr>
          <w:sz w:val="20"/>
          <w:szCs w:val="20"/>
        </w:rPr>
        <w:t xml:space="preserve"> : le même mais comparaison dans une fenêtre avec les </w:t>
      </w:r>
      <w:proofErr w:type="spellStart"/>
      <w:r>
        <w:rPr>
          <w:sz w:val="20"/>
          <w:szCs w:val="20"/>
        </w:rPr>
        <w:t>strobilo</w:t>
      </w:r>
      <w:proofErr w:type="spellEnd"/>
      <w:r>
        <w:rPr>
          <w:sz w:val="20"/>
          <w:szCs w:val="20"/>
        </w:rPr>
        <w:t xml:space="preserve"> d’autres pays : bouger </w:t>
      </w:r>
      <w:r w:rsidR="005672C9">
        <w:rPr>
          <w:sz w:val="20"/>
          <w:szCs w:val="20"/>
        </w:rPr>
        <w:t>« </w:t>
      </w:r>
      <w:r>
        <w:rPr>
          <w:sz w:val="20"/>
          <w:szCs w:val="20"/>
        </w:rPr>
        <w:t>a</w:t>
      </w:r>
      <w:r w:rsidR="005672C9">
        <w:rPr>
          <w:sz w:val="20"/>
          <w:szCs w:val="20"/>
        </w:rPr>
        <w:t> »</w:t>
      </w:r>
      <w:r>
        <w:rPr>
          <w:sz w:val="20"/>
          <w:szCs w:val="20"/>
        </w:rPr>
        <w:t>, d’où l’importance d’améliorer l’ajustement des courbes.</w:t>
      </w:r>
    </w:p>
    <w:p w:rsidR="009D1170" w:rsidRDefault="009D1170" w:rsidP="000E6D81">
      <w:pPr>
        <w:pStyle w:val="Paragraphedeliste"/>
        <w:numPr>
          <w:ilvl w:val="0"/>
          <w:numId w:val="1"/>
        </w:numPr>
        <w:rPr>
          <w:sz w:val="20"/>
          <w:szCs w:val="20"/>
        </w:rPr>
      </w:pPr>
      <w:r w:rsidRPr="00D71DDB">
        <w:rPr>
          <w:b/>
          <w:sz w:val="20"/>
          <w:szCs w:val="20"/>
        </w:rPr>
        <w:t>strobiloinseeetrepartitionhachure1.jpg.</w:t>
      </w:r>
      <w:proofErr w:type="spellStart"/>
      <w:r w:rsidRPr="00D71DDB">
        <w:rPr>
          <w:b/>
          <w:sz w:val="20"/>
          <w:szCs w:val="20"/>
        </w:rPr>
        <w:t>ggb</w:t>
      </w:r>
      <w:proofErr w:type="spellEnd"/>
      <w:r>
        <w:rPr>
          <w:sz w:val="20"/>
          <w:szCs w:val="20"/>
        </w:rPr>
        <w:t> : met en évidence la notion de fonction de répartition et fonction densité</w:t>
      </w:r>
      <w:r w:rsidR="002E3FF0">
        <w:rPr>
          <w:sz w:val="20"/>
          <w:szCs w:val="20"/>
        </w:rPr>
        <w:t xml:space="preserve"> : Faire bouger le point A bleu pour mettre en correspondance l’aire sous le </w:t>
      </w:r>
      <w:proofErr w:type="spellStart"/>
      <w:r w:rsidR="002E3FF0">
        <w:rPr>
          <w:sz w:val="20"/>
          <w:szCs w:val="20"/>
        </w:rPr>
        <w:t>strobilo</w:t>
      </w:r>
      <w:proofErr w:type="spellEnd"/>
      <w:r w:rsidR="002E3FF0">
        <w:rPr>
          <w:sz w:val="20"/>
          <w:szCs w:val="20"/>
        </w:rPr>
        <w:t xml:space="preserve"> et la fo</w:t>
      </w:r>
      <w:r w:rsidR="00D71DDB">
        <w:rPr>
          <w:sz w:val="20"/>
          <w:szCs w:val="20"/>
        </w:rPr>
        <w:t xml:space="preserve">nction de répartition </w:t>
      </w:r>
      <w:proofErr w:type="gramStart"/>
      <w:r w:rsidR="00D71DDB">
        <w:rPr>
          <w:sz w:val="20"/>
          <w:szCs w:val="20"/>
        </w:rPr>
        <w:t>( on</w:t>
      </w:r>
      <w:proofErr w:type="gramEnd"/>
      <w:r w:rsidR="00D71DDB">
        <w:rPr>
          <w:sz w:val="20"/>
          <w:szCs w:val="20"/>
        </w:rPr>
        <w:t xml:space="preserve"> observe l’égalité de l’aire et de la valeur de F dans la fenêtre algèbre ) … avec ou sans images de fond des graphique ?</w:t>
      </w:r>
    </w:p>
    <w:p w:rsidR="00D71DDB" w:rsidRPr="003A5E19" w:rsidRDefault="00D71DDB" w:rsidP="000E6D81">
      <w:pPr>
        <w:pStyle w:val="Paragraphedeliste"/>
        <w:numPr>
          <w:ilvl w:val="0"/>
          <w:numId w:val="1"/>
        </w:numPr>
        <w:rPr>
          <w:sz w:val="20"/>
          <w:szCs w:val="20"/>
        </w:rPr>
      </w:pPr>
      <w:r w:rsidRPr="00BC0E8E">
        <w:rPr>
          <w:b/>
          <w:sz w:val="20"/>
          <w:szCs w:val="20"/>
        </w:rPr>
        <w:t>strobiloetverticalcomparaisonchauvel1.ggb</w:t>
      </w:r>
      <w:r w:rsidRPr="00BC0E8E">
        <w:rPr>
          <w:sz w:val="20"/>
          <w:szCs w:val="20"/>
        </w:rPr>
        <w:t xml:space="preserve"> : amélioration avec les fonctions de modélisation de </w:t>
      </w:r>
      <w:proofErr w:type="spellStart"/>
      <w:r w:rsidRPr="00BC0E8E">
        <w:rPr>
          <w:sz w:val="20"/>
          <w:szCs w:val="20"/>
        </w:rPr>
        <w:t>Chauvel</w:t>
      </w:r>
      <w:proofErr w:type="spellEnd"/>
      <w:r w:rsidRPr="00BC0E8E">
        <w:rPr>
          <w:sz w:val="20"/>
          <w:szCs w:val="20"/>
        </w:rPr>
        <w:t xml:space="preserve">, faire bouger les </w:t>
      </w:r>
      <w:proofErr w:type="gramStart"/>
      <w:r w:rsidRPr="00BC0E8E">
        <w:rPr>
          <w:sz w:val="20"/>
          <w:szCs w:val="20"/>
        </w:rPr>
        <w:t>a ,</w:t>
      </w:r>
      <w:proofErr w:type="gramEnd"/>
      <w:r w:rsidRPr="00BC0E8E">
        <w:rPr>
          <w:sz w:val="20"/>
          <w:szCs w:val="20"/>
        </w:rPr>
        <w:t xml:space="preserve"> b et c . Les valeurs remarquables des différents pays sont données dans le tableau qui doit apparaître quand on demande de faire apparaître l’image 2. </w:t>
      </w:r>
    </w:p>
    <w:sectPr w:rsidR="00D71DDB" w:rsidRPr="003A5E19" w:rsidSect="000662F8">
      <w:pgSz w:w="11906" w:h="16838"/>
      <w:pgMar w:top="540" w:right="566" w:bottom="568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B79" w:rsidRDefault="00F74B79">
      <w:r>
        <w:separator/>
      </w:r>
    </w:p>
  </w:endnote>
  <w:endnote w:type="continuationSeparator" w:id="0">
    <w:p w:rsidR="00F74B79" w:rsidRDefault="00F74B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B79" w:rsidRDefault="00F74B79">
      <w:r>
        <w:separator/>
      </w:r>
    </w:p>
  </w:footnote>
  <w:footnote w:type="continuationSeparator" w:id="0">
    <w:p w:rsidR="00F74B79" w:rsidRDefault="00F74B7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215D2"/>
    <w:multiLevelType w:val="hybridMultilevel"/>
    <w:tmpl w:val="2528EB8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60A0"/>
    <w:rsid w:val="00005F04"/>
    <w:rsid w:val="00044808"/>
    <w:rsid w:val="000573E0"/>
    <w:rsid w:val="00065C60"/>
    <w:rsid w:val="000662F8"/>
    <w:rsid w:val="00096058"/>
    <w:rsid w:val="000B26B9"/>
    <w:rsid w:val="000C1AA7"/>
    <w:rsid w:val="000E6D81"/>
    <w:rsid w:val="0010449A"/>
    <w:rsid w:val="00104B85"/>
    <w:rsid w:val="00125C1A"/>
    <w:rsid w:val="00133436"/>
    <w:rsid w:val="00155FD2"/>
    <w:rsid w:val="0016708C"/>
    <w:rsid w:val="001710A5"/>
    <w:rsid w:val="0017277F"/>
    <w:rsid w:val="00173E14"/>
    <w:rsid w:val="00180255"/>
    <w:rsid w:val="00183C0B"/>
    <w:rsid w:val="00187CB2"/>
    <w:rsid w:val="001B23F4"/>
    <w:rsid w:val="001C3B10"/>
    <w:rsid w:val="0024107A"/>
    <w:rsid w:val="00241E3C"/>
    <w:rsid w:val="002425D6"/>
    <w:rsid w:val="00251135"/>
    <w:rsid w:val="0025316A"/>
    <w:rsid w:val="00254E21"/>
    <w:rsid w:val="002709DF"/>
    <w:rsid w:val="00283C75"/>
    <w:rsid w:val="002A50D4"/>
    <w:rsid w:val="002D03C1"/>
    <w:rsid w:val="002D0F79"/>
    <w:rsid w:val="002E3FF0"/>
    <w:rsid w:val="0030093C"/>
    <w:rsid w:val="003646E3"/>
    <w:rsid w:val="00393008"/>
    <w:rsid w:val="0039779F"/>
    <w:rsid w:val="003A5E19"/>
    <w:rsid w:val="003C34F0"/>
    <w:rsid w:val="003D0FD1"/>
    <w:rsid w:val="003F2105"/>
    <w:rsid w:val="00402C77"/>
    <w:rsid w:val="00405212"/>
    <w:rsid w:val="00412A30"/>
    <w:rsid w:val="004628C8"/>
    <w:rsid w:val="004753E9"/>
    <w:rsid w:val="0049394D"/>
    <w:rsid w:val="004B5490"/>
    <w:rsid w:val="004E4567"/>
    <w:rsid w:val="004F097C"/>
    <w:rsid w:val="004F1EBC"/>
    <w:rsid w:val="00500862"/>
    <w:rsid w:val="00504572"/>
    <w:rsid w:val="0052265A"/>
    <w:rsid w:val="005306C2"/>
    <w:rsid w:val="00536686"/>
    <w:rsid w:val="005548D6"/>
    <w:rsid w:val="005672C9"/>
    <w:rsid w:val="005C4B47"/>
    <w:rsid w:val="005C6FCF"/>
    <w:rsid w:val="005F1507"/>
    <w:rsid w:val="00643958"/>
    <w:rsid w:val="00687DBA"/>
    <w:rsid w:val="006977FE"/>
    <w:rsid w:val="006A78A5"/>
    <w:rsid w:val="006C785C"/>
    <w:rsid w:val="006F56FC"/>
    <w:rsid w:val="006F6585"/>
    <w:rsid w:val="00701134"/>
    <w:rsid w:val="00713C96"/>
    <w:rsid w:val="00746919"/>
    <w:rsid w:val="00750906"/>
    <w:rsid w:val="0077685C"/>
    <w:rsid w:val="0077770B"/>
    <w:rsid w:val="00781CFB"/>
    <w:rsid w:val="00790210"/>
    <w:rsid w:val="007A461C"/>
    <w:rsid w:val="007B0794"/>
    <w:rsid w:val="007D2A92"/>
    <w:rsid w:val="007E1256"/>
    <w:rsid w:val="00805A53"/>
    <w:rsid w:val="00813A02"/>
    <w:rsid w:val="00820795"/>
    <w:rsid w:val="00826047"/>
    <w:rsid w:val="0082756E"/>
    <w:rsid w:val="008344DD"/>
    <w:rsid w:val="00843215"/>
    <w:rsid w:val="00863055"/>
    <w:rsid w:val="008819BA"/>
    <w:rsid w:val="008D5C56"/>
    <w:rsid w:val="008E3796"/>
    <w:rsid w:val="009125C7"/>
    <w:rsid w:val="00916047"/>
    <w:rsid w:val="0094449F"/>
    <w:rsid w:val="00974E34"/>
    <w:rsid w:val="009A31F1"/>
    <w:rsid w:val="009D1170"/>
    <w:rsid w:val="00A33114"/>
    <w:rsid w:val="00A35A0D"/>
    <w:rsid w:val="00A439B7"/>
    <w:rsid w:val="00A63B0F"/>
    <w:rsid w:val="00A72EBD"/>
    <w:rsid w:val="00A92D08"/>
    <w:rsid w:val="00AD4286"/>
    <w:rsid w:val="00AF4456"/>
    <w:rsid w:val="00B07A49"/>
    <w:rsid w:val="00B10304"/>
    <w:rsid w:val="00B277AF"/>
    <w:rsid w:val="00B33A64"/>
    <w:rsid w:val="00B349A1"/>
    <w:rsid w:val="00B37B06"/>
    <w:rsid w:val="00B41B97"/>
    <w:rsid w:val="00B62F92"/>
    <w:rsid w:val="00B73C02"/>
    <w:rsid w:val="00BC0E8E"/>
    <w:rsid w:val="00BE2C21"/>
    <w:rsid w:val="00C04E31"/>
    <w:rsid w:val="00C2070B"/>
    <w:rsid w:val="00C21939"/>
    <w:rsid w:val="00C3031A"/>
    <w:rsid w:val="00C33F0A"/>
    <w:rsid w:val="00C42C15"/>
    <w:rsid w:val="00C65118"/>
    <w:rsid w:val="00C760A0"/>
    <w:rsid w:val="00C8325B"/>
    <w:rsid w:val="00CA0D8C"/>
    <w:rsid w:val="00CB1621"/>
    <w:rsid w:val="00CB2F52"/>
    <w:rsid w:val="00CE2640"/>
    <w:rsid w:val="00D71DDB"/>
    <w:rsid w:val="00D75AC0"/>
    <w:rsid w:val="00D8033E"/>
    <w:rsid w:val="00DA2576"/>
    <w:rsid w:val="00DB0F65"/>
    <w:rsid w:val="00DB71A2"/>
    <w:rsid w:val="00DD0500"/>
    <w:rsid w:val="00DD179A"/>
    <w:rsid w:val="00DE6647"/>
    <w:rsid w:val="00DF03B2"/>
    <w:rsid w:val="00E14692"/>
    <w:rsid w:val="00E40C33"/>
    <w:rsid w:val="00E468D5"/>
    <w:rsid w:val="00E7166A"/>
    <w:rsid w:val="00EB7AF5"/>
    <w:rsid w:val="00EE457A"/>
    <w:rsid w:val="00EF7DE1"/>
    <w:rsid w:val="00F04003"/>
    <w:rsid w:val="00F045A9"/>
    <w:rsid w:val="00F200B0"/>
    <w:rsid w:val="00F326E0"/>
    <w:rsid w:val="00F452BB"/>
    <w:rsid w:val="00F62BA3"/>
    <w:rsid w:val="00F67545"/>
    <w:rsid w:val="00F74B79"/>
    <w:rsid w:val="00F874B8"/>
    <w:rsid w:val="00F96881"/>
    <w:rsid w:val="00FA7D28"/>
    <w:rsid w:val="00FE46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1B97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rsid w:val="00251135"/>
    <w:pPr>
      <w:spacing w:before="100" w:beforeAutospacing="1" w:after="100" w:afterAutospacing="1"/>
    </w:pPr>
  </w:style>
  <w:style w:type="paragraph" w:styleId="Textedebulles">
    <w:name w:val="Balloon Text"/>
    <w:basedOn w:val="Normal"/>
    <w:link w:val="TextedebullesCar"/>
    <w:rsid w:val="00241E3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41E3C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241E3C"/>
    <w:rPr>
      <w:color w:val="808080"/>
    </w:rPr>
  </w:style>
  <w:style w:type="paragraph" w:styleId="Paragraphedeliste">
    <w:name w:val="List Paragraph"/>
    <w:basedOn w:val="Normal"/>
    <w:uiPriority w:val="34"/>
    <w:qFormat/>
    <w:rsid w:val="000E6D81"/>
    <w:pPr>
      <w:ind w:left="720"/>
      <w:contextualSpacing/>
    </w:pPr>
  </w:style>
  <w:style w:type="table" w:styleId="Grilledutableau">
    <w:name w:val="Table Grid"/>
    <w:basedOn w:val="TableauNormal"/>
    <w:rsid w:val="00B07A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DDB29D0-8A3C-4930-967B-C423E0436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5</Pages>
  <Words>1183</Words>
  <Characters>6510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TD  : Interprétation de graphiques :</vt:lpstr>
    </vt:vector>
  </TitlesOfParts>
  <Company/>
  <LinksUpToDate>false</LinksUpToDate>
  <CharactersWithSpaces>7678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TD  : Interprétation de graphiques :</dc:title>
  <dc:subject/>
  <dc:creator>Alain</dc:creator>
  <cp:keywords/>
  <dc:description/>
  <cp:lastModifiedBy>Pierre</cp:lastModifiedBy>
  <cp:revision>28</cp:revision>
  <dcterms:created xsi:type="dcterms:W3CDTF">2013-01-03T10:38:00Z</dcterms:created>
  <dcterms:modified xsi:type="dcterms:W3CDTF">2013-02-13T14:00:00Z</dcterms:modified>
</cp:coreProperties>
</file>