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41" w:rsidRPr="008A1D41" w:rsidRDefault="00CD788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239395</wp:posOffset>
            </wp:positionV>
            <wp:extent cx="6896100" cy="2990850"/>
            <wp:effectExtent l="19050" t="0" r="0" b="0"/>
            <wp:wrapNone/>
            <wp:docPr id="1" name="Image 0" descr="tablemobil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mobilite.JPG"/>
                    <pic:cNvPicPr/>
                  </pic:nvPicPr>
                  <pic:blipFill>
                    <a:blip r:embed="rId6" cstate="print">
                      <a:lum bright="-18000" contrast="58000"/>
                    </a:blip>
                    <a:srcRect l="2513" t="3881" r="1720" b="2388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1D41" w:rsidRPr="008A1D41">
        <w:rPr>
          <w:rFonts w:ascii="Times New Roman" w:hAnsi="Times New Roman" w:cs="Times New Roman"/>
          <w:sz w:val="20"/>
          <w:szCs w:val="20"/>
        </w:rPr>
        <w:t>TD math-SES sur les tables de mobilité</w:t>
      </w:r>
      <w:r w:rsidR="00C5393D">
        <w:rPr>
          <w:rFonts w:ascii="Times New Roman" w:hAnsi="Times New Roman" w:cs="Times New Roman"/>
          <w:sz w:val="20"/>
          <w:szCs w:val="20"/>
        </w:rPr>
        <w:t xml:space="preserve"> : page 242 du manuel de SES </w:t>
      </w:r>
      <w:proofErr w:type="gramStart"/>
      <w:r w:rsidR="00C5393D">
        <w:rPr>
          <w:rFonts w:ascii="Times New Roman" w:hAnsi="Times New Roman" w:cs="Times New Roman"/>
          <w:sz w:val="20"/>
          <w:szCs w:val="20"/>
        </w:rPr>
        <w:t>( HACHETTE</w:t>
      </w:r>
      <w:proofErr w:type="gramEnd"/>
      <w:r w:rsidR="00C5393D">
        <w:rPr>
          <w:rFonts w:ascii="Times New Roman" w:hAnsi="Times New Roman" w:cs="Times New Roman"/>
          <w:sz w:val="20"/>
          <w:szCs w:val="20"/>
        </w:rPr>
        <w:t xml:space="preserve"> SES terminale ES édition 2012 )</w:t>
      </w:r>
    </w:p>
    <w:p w:rsidR="008A1D41" w:rsidRPr="008A1D41" w:rsidRDefault="008A1D41">
      <w:pPr>
        <w:rPr>
          <w:rFonts w:ascii="Times New Roman" w:hAnsi="Times New Roman" w:cs="Times New Roman"/>
          <w:sz w:val="20"/>
          <w:szCs w:val="20"/>
        </w:rPr>
      </w:pPr>
    </w:p>
    <w:p w:rsidR="008A1D41" w:rsidRPr="008A1D41" w:rsidRDefault="008A1D41">
      <w:pPr>
        <w:rPr>
          <w:rFonts w:ascii="Times New Roman" w:hAnsi="Times New Roman" w:cs="Times New Roman"/>
          <w:sz w:val="20"/>
          <w:szCs w:val="20"/>
        </w:rPr>
      </w:pPr>
    </w:p>
    <w:p w:rsidR="008A1D41" w:rsidRDefault="008A1D41">
      <w:pPr>
        <w:rPr>
          <w:rFonts w:ascii="Times New Roman" w:hAnsi="Times New Roman" w:cs="Times New Roman"/>
          <w:sz w:val="20"/>
          <w:szCs w:val="20"/>
        </w:rPr>
      </w:pPr>
    </w:p>
    <w:p w:rsidR="00CD7882" w:rsidRDefault="00CD7882">
      <w:pPr>
        <w:rPr>
          <w:rFonts w:ascii="Times New Roman" w:hAnsi="Times New Roman" w:cs="Times New Roman"/>
          <w:sz w:val="20"/>
          <w:szCs w:val="20"/>
        </w:rPr>
      </w:pPr>
    </w:p>
    <w:p w:rsidR="00CD7882" w:rsidRDefault="00CD7882">
      <w:pPr>
        <w:rPr>
          <w:rFonts w:ascii="Times New Roman" w:hAnsi="Times New Roman" w:cs="Times New Roman"/>
          <w:sz w:val="20"/>
          <w:szCs w:val="20"/>
        </w:rPr>
      </w:pPr>
    </w:p>
    <w:p w:rsidR="00CD7882" w:rsidRDefault="00CD7882">
      <w:pPr>
        <w:rPr>
          <w:rFonts w:ascii="Times New Roman" w:hAnsi="Times New Roman" w:cs="Times New Roman"/>
          <w:sz w:val="20"/>
          <w:szCs w:val="20"/>
        </w:rPr>
      </w:pPr>
    </w:p>
    <w:p w:rsidR="00CD7882" w:rsidRDefault="00CD7882">
      <w:pPr>
        <w:rPr>
          <w:rFonts w:ascii="Times New Roman" w:hAnsi="Times New Roman" w:cs="Times New Roman"/>
          <w:sz w:val="20"/>
          <w:szCs w:val="20"/>
        </w:rPr>
      </w:pPr>
    </w:p>
    <w:p w:rsidR="00CD7882" w:rsidRDefault="00CD7882">
      <w:pPr>
        <w:rPr>
          <w:rFonts w:ascii="Times New Roman" w:hAnsi="Times New Roman" w:cs="Times New Roman"/>
          <w:sz w:val="20"/>
          <w:szCs w:val="20"/>
        </w:rPr>
      </w:pPr>
    </w:p>
    <w:p w:rsidR="00CD7882" w:rsidRDefault="00CD7882">
      <w:pPr>
        <w:rPr>
          <w:rFonts w:ascii="Times New Roman" w:hAnsi="Times New Roman" w:cs="Times New Roman"/>
          <w:sz w:val="20"/>
          <w:szCs w:val="20"/>
        </w:rPr>
      </w:pPr>
    </w:p>
    <w:p w:rsidR="00CD7882" w:rsidRDefault="00CD7882">
      <w:pPr>
        <w:rPr>
          <w:rFonts w:ascii="Times New Roman" w:hAnsi="Times New Roman" w:cs="Times New Roman"/>
          <w:sz w:val="20"/>
          <w:szCs w:val="20"/>
        </w:rPr>
      </w:pPr>
    </w:p>
    <w:p w:rsidR="008A1D41" w:rsidRDefault="008A1D4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On choisit au hasard un homme parmi la population étudiée </w:t>
      </w:r>
      <w:r w:rsidR="00C9438E">
        <w:rPr>
          <w:rFonts w:ascii="Times New Roman" w:hAnsi="Times New Roman" w:cs="Times New Roman"/>
          <w:sz w:val="20"/>
          <w:szCs w:val="20"/>
        </w:rPr>
        <w:t>, on appellera</w:t>
      </w:r>
      <w:r w:rsidR="00CD7882">
        <w:rPr>
          <w:rFonts w:ascii="Times New Roman" w:hAnsi="Times New Roman" w:cs="Times New Roman"/>
          <w:sz w:val="20"/>
          <w:szCs w:val="20"/>
        </w:rPr>
        <w:t>,</w:t>
      </w:r>
      <w:r w:rsidR="00C9438E">
        <w:rPr>
          <w:rFonts w:ascii="Times New Roman" w:hAnsi="Times New Roman" w:cs="Times New Roman"/>
          <w:sz w:val="20"/>
          <w:szCs w:val="20"/>
        </w:rPr>
        <w:t xml:space="preserve"> dans l’ordre du tableau</w:t>
      </w:r>
      <w:r w:rsidR="00CD7882">
        <w:rPr>
          <w:rFonts w:ascii="Times New Roman" w:hAnsi="Times New Roman" w:cs="Times New Roman"/>
          <w:sz w:val="20"/>
          <w:szCs w:val="20"/>
        </w:rPr>
        <w:t>,</w:t>
      </w:r>
      <w:r w:rsidR="00C9438E">
        <w:rPr>
          <w:rFonts w:ascii="Times New Roman" w:hAnsi="Times New Roman" w:cs="Times New Roman"/>
          <w:sz w:val="20"/>
          <w:szCs w:val="20"/>
        </w:rPr>
        <w:t xml:space="preserve"> F1,F2,F3,F4,F5, F6 les évènements correspondant au tirage d’un homme dont l’activité est dans la GSP des fils , et P1,P2,P3,P4,P5,P6 les évènements correspondant au tirage d’un homme don</w:t>
      </w:r>
      <w:r w:rsidR="00CD7882">
        <w:rPr>
          <w:rFonts w:ascii="Times New Roman" w:hAnsi="Times New Roman" w:cs="Times New Roman"/>
          <w:sz w:val="20"/>
          <w:szCs w:val="20"/>
        </w:rPr>
        <w:t>t</w:t>
      </w:r>
      <w:r w:rsidR="00C9438E">
        <w:rPr>
          <w:rFonts w:ascii="Times New Roman" w:hAnsi="Times New Roman" w:cs="Times New Roman"/>
          <w:sz w:val="20"/>
          <w:szCs w:val="20"/>
        </w:rPr>
        <w:t xml:space="preserve"> l’activité du père est dans la GSP des pères.</w:t>
      </w:r>
    </w:p>
    <w:p w:rsidR="008A1D41" w:rsidRDefault="008A1D4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l’aide </w:t>
      </w:r>
      <w:r w:rsidR="004B2B2B">
        <w:rPr>
          <w:rFonts w:ascii="Times New Roman" w:hAnsi="Times New Roman" w:cs="Times New Roman"/>
          <w:sz w:val="20"/>
          <w:szCs w:val="20"/>
        </w:rPr>
        <w:t xml:space="preserve">des informations </w:t>
      </w:r>
      <w:r>
        <w:rPr>
          <w:rFonts w:ascii="Times New Roman" w:hAnsi="Times New Roman" w:cs="Times New Roman"/>
          <w:sz w:val="20"/>
          <w:szCs w:val="20"/>
        </w:rPr>
        <w:t xml:space="preserve">du tableau </w:t>
      </w:r>
      <w:r w:rsidR="00C9438E">
        <w:rPr>
          <w:rFonts w:ascii="Times New Roman" w:hAnsi="Times New Roman" w:cs="Times New Roman"/>
          <w:sz w:val="20"/>
          <w:szCs w:val="20"/>
        </w:rPr>
        <w:t xml:space="preserve">ci-dessus, </w:t>
      </w:r>
      <w:r w:rsidR="004B2B2B">
        <w:rPr>
          <w:rFonts w:ascii="Times New Roman" w:hAnsi="Times New Roman" w:cs="Times New Roman"/>
          <w:sz w:val="20"/>
          <w:szCs w:val="20"/>
        </w:rPr>
        <w:t>compléter :</w:t>
      </w:r>
    </w:p>
    <w:p w:rsidR="00FA101F" w:rsidRPr="00CD7882" w:rsidRDefault="00FA101F" w:rsidP="000A45E9">
      <w:pPr>
        <w:pStyle w:val="Paragraphedeliste"/>
        <w:numPr>
          <w:ilvl w:val="0"/>
          <w:numId w:val="2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0"/>
          <w:szCs w:val="20"/>
          <w:u w:val="single"/>
        </w:rPr>
      </w:pPr>
      <w:r w:rsidRPr="00CD7882">
        <w:rPr>
          <w:rFonts w:ascii="Times New Roman" w:hAnsi="Times New Roman" w:cs="Times New Roman"/>
          <w:sz w:val="20"/>
          <w:szCs w:val="20"/>
          <w:u w:val="single"/>
        </w:rPr>
        <w:t>Probabilité par rapport à l’univers tout entier.</w:t>
      </w:r>
    </w:p>
    <w:p w:rsidR="008908B8" w:rsidRDefault="008908B8" w:rsidP="000A45E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p(P3) =                           </w:t>
      </w:r>
      <w:r w:rsidR="00E50315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>donc la probabilité ……………………………………………………………….</w:t>
      </w:r>
    </w:p>
    <w:p w:rsidR="00E50315" w:rsidRDefault="00E50315" w:rsidP="000A45E9">
      <w:pPr>
        <w:rPr>
          <w:rFonts w:ascii="Times New Roman" w:hAnsi="Times New Roman" w:cs="Times New Roman"/>
          <w:sz w:val="20"/>
          <w:szCs w:val="20"/>
        </w:rPr>
      </w:pPr>
    </w:p>
    <w:p w:rsidR="008908B8" w:rsidRDefault="008908B8" w:rsidP="000A45E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p(F6) =                           </w:t>
      </w:r>
      <w:r w:rsidR="00E50315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donc la probabilité ………………………………………………………………. </w:t>
      </w:r>
    </w:p>
    <w:p w:rsidR="00E50315" w:rsidRPr="008908B8" w:rsidRDefault="00E50315" w:rsidP="000A45E9">
      <w:pPr>
        <w:rPr>
          <w:rFonts w:ascii="Times New Roman" w:hAnsi="Times New Roman" w:cs="Times New Roman"/>
          <w:sz w:val="20"/>
          <w:szCs w:val="20"/>
        </w:rPr>
      </w:pPr>
    </w:p>
    <w:p w:rsidR="004B2B2B" w:rsidRDefault="004B2B2B" w:rsidP="000A45E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 </w:t>
      </w:r>
      <w:proofErr w:type="gramStart"/>
      <w:r>
        <w:rPr>
          <w:rFonts w:ascii="Times New Roman" w:hAnsi="Times New Roman" w:cs="Times New Roman"/>
          <w:sz w:val="20"/>
          <w:szCs w:val="20"/>
        </w:rPr>
        <w:t>( P3</w:t>
      </w:r>
      <w:proofErr w:type="gramEnd"/>
      <w:r>
        <w:rPr>
          <w:rFonts w:ascii="Times New Roman" w:hAnsi="Times New Roman" w:cs="Times New Roman"/>
          <w:sz w:val="20"/>
          <w:szCs w:val="20"/>
        </w:rPr>
        <w:sym w:font="Symbol" w:char="F0C7"/>
      </w:r>
      <w:r>
        <w:rPr>
          <w:rFonts w:ascii="Times New Roman" w:hAnsi="Times New Roman" w:cs="Times New Roman"/>
          <w:sz w:val="20"/>
          <w:szCs w:val="20"/>
        </w:rPr>
        <w:t xml:space="preserve">F6) est la probabilité d’obtenir un </w:t>
      </w:r>
      <w:r w:rsidR="00FA101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……………………………………………………………………..</w:t>
      </w:r>
    </w:p>
    <w:p w:rsidR="00FA101F" w:rsidRDefault="00FA101F" w:rsidP="000A45E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 </w:t>
      </w:r>
      <w:proofErr w:type="gramStart"/>
      <w:r>
        <w:rPr>
          <w:rFonts w:ascii="Times New Roman" w:hAnsi="Times New Roman" w:cs="Times New Roman"/>
          <w:sz w:val="20"/>
          <w:szCs w:val="20"/>
        </w:rPr>
        <w:t>( P3</w:t>
      </w:r>
      <w:proofErr w:type="gramEnd"/>
      <w:r>
        <w:rPr>
          <w:rFonts w:ascii="Times New Roman" w:hAnsi="Times New Roman" w:cs="Times New Roman"/>
          <w:sz w:val="20"/>
          <w:szCs w:val="20"/>
        </w:rPr>
        <w:sym w:font="Symbol" w:char="F0C7"/>
      </w:r>
      <w:r>
        <w:rPr>
          <w:rFonts w:ascii="Times New Roman" w:hAnsi="Times New Roman" w:cs="Times New Roman"/>
          <w:sz w:val="20"/>
          <w:szCs w:val="20"/>
        </w:rPr>
        <w:t xml:space="preserve">F6) =           </w:t>
      </w:r>
      <w:r w:rsidR="00E5031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E50315">
        <w:rPr>
          <w:rFonts w:ascii="Times New Roman" w:hAnsi="Times New Roman" w:cs="Times New Roman"/>
          <w:sz w:val="20"/>
          <w:szCs w:val="20"/>
        </w:rPr>
        <w:sym w:font="Symbol" w:char="F0BB"/>
      </w:r>
    </w:p>
    <w:p w:rsidR="00FA101F" w:rsidRDefault="00FA101F" w:rsidP="000A45E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 </w:t>
      </w:r>
      <w:proofErr w:type="gramStart"/>
      <w:r>
        <w:rPr>
          <w:rFonts w:ascii="Times New Roman" w:hAnsi="Times New Roman" w:cs="Times New Roman"/>
          <w:sz w:val="20"/>
          <w:szCs w:val="20"/>
        </w:rPr>
        <w:t>( P3</w:t>
      </w:r>
      <w:proofErr w:type="gramEnd"/>
      <w:r>
        <w:rPr>
          <w:rFonts w:ascii="Times New Roman" w:hAnsi="Times New Roman" w:cs="Times New Roman"/>
          <w:sz w:val="20"/>
          <w:szCs w:val="20"/>
        </w:rPr>
        <w:sym w:font="Symbol" w:char="F0C7"/>
      </w:r>
      <w:r>
        <w:rPr>
          <w:rFonts w:ascii="Times New Roman" w:hAnsi="Times New Roman" w:cs="Times New Roman"/>
          <w:sz w:val="20"/>
          <w:szCs w:val="20"/>
        </w:rPr>
        <w:t>F3) est la probabilité d’obtenir un ……………………………………………………………………..</w:t>
      </w:r>
    </w:p>
    <w:p w:rsidR="00FA101F" w:rsidRDefault="00FA101F" w:rsidP="000A45E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 </w:t>
      </w:r>
      <w:proofErr w:type="gramStart"/>
      <w:r>
        <w:rPr>
          <w:rFonts w:ascii="Times New Roman" w:hAnsi="Times New Roman" w:cs="Times New Roman"/>
          <w:sz w:val="20"/>
          <w:szCs w:val="20"/>
        </w:rPr>
        <w:t>( P3</w:t>
      </w:r>
      <w:proofErr w:type="gramEnd"/>
      <w:r>
        <w:rPr>
          <w:rFonts w:ascii="Times New Roman" w:hAnsi="Times New Roman" w:cs="Times New Roman"/>
          <w:sz w:val="20"/>
          <w:szCs w:val="20"/>
        </w:rPr>
        <w:sym w:font="Symbol" w:char="F0C7"/>
      </w:r>
      <w:r>
        <w:rPr>
          <w:rFonts w:ascii="Times New Roman" w:hAnsi="Times New Roman" w:cs="Times New Roman"/>
          <w:sz w:val="20"/>
          <w:szCs w:val="20"/>
        </w:rPr>
        <w:t xml:space="preserve">F3) =                  </w:t>
      </w:r>
      <w:r w:rsidR="00E50315">
        <w:rPr>
          <w:rFonts w:ascii="Times New Roman" w:hAnsi="Times New Roman" w:cs="Times New Roman"/>
          <w:sz w:val="20"/>
          <w:szCs w:val="20"/>
        </w:rPr>
        <w:sym w:font="Symbol" w:char="F0BB"/>
      </w:r>
    </w:p>
    <w:p w:rsidR="00FA101F" w:rsidRDefault="00FA101F" w:rsidP="000A45E9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les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évènements   Pi</w:t>
      </w:r>
      <w:r>
        <w:rPr>
          <w:rFonts w:ascii="Times New Roman" w:hAnsi="Times New Roman" w:cs="Times New Roman"/>
          <w:sz w:val="20"/>
          <w:szCs w:val="20"/>
        </w:rPr>
        <w:sym w:font="Symbol" w:char="F0C7"/>
      </w:r>
      <w:r>
        <w:rPr>
          <w:rFonts w:ascii="Times New Roman" w:hAnsi="Times New Roman" w:cs="Times New Roman"/>
          <w:sz w:val="20"/>
          <w:szCs w:val="20"/>
        </w:rPr>
        <w:t xml:space="preserve">Fi se retrouvent sur la ……………….. </w:t>
      </w:r>
      <w:proofErr w:type="gramStart"/>
      <w:r>
        <w:rPr>
          <w:rFonts w:ascii="Times New Roman" w:hAnsi="Times New Roman" w:cs="Times New Roman"/>
          <w:sz w:val="20"/>
          <w:szCs w:val="20"/>
        </w:rPr>
        <w:t>du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tableau et correspondent au tirage d’un homme ……… ………………………………………………………………………</w:t>
      </w:r>
    </w:p>
    <w:p w:rsidR="00FA101F" w:rsidRPr="00CD7882" w:rsidRDefault="00FA101F" w:rsidP="000A45E9">
      <w:pPr>
        <w:pStyle w:val="Paragraphedeliste"/>
        <w:numPr>
          <w:ilvl w:val="0"/>
          <w:numId w:val="2"/>
        </w:numPr>
        <w:tabs>
          <w:tab w:val="left" w:pos="851"/>
        </w:tabs>
        <w:ind w:left="567" w:firstLine="0"/>
        <w:rPr>
          <w:rFonts w:ascii="Times New Roman" w:hAnsi="Times New Roman" w:cs="Times New Roman"/>
          <w:sz w:val="20"/>
          <w:szCs w:val="20"/>
          <w:u w:val="single"/>
        </w:rPr>
      </w:pPr>
      <w:r w:rsidRPr="00CD7882">
        <w:rPr>
          <w:rFonts w:ascii="Times New Roman" w:hAnsi="Times New Roman" w:cs="Times New Roman"/>
          <w:sz w:val="20"/>
          <w:szCs w:val="20"/>
          <w:u w:val="single"/>
        </w:rPr>
        <w:t>Probabilités conditionnelles</w:t>
      </w:r>
    </w:p>
    <w:p w:rsidR="00FA101F" w:rsidRDefault="00FA101F" w:rsidP="000A45E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  <w:vertAlign w:val="subscript"/>
        </w:rPr>
        <w:t>P1</w:t>
      </w:r>
      <w:r>
        <w:rPr>
          <w:rFonts w:ascii="Times New Roman" w:hAnsi="Times New Roman" w:cs="Times New Roman"/>
          <w:sz w:val="20"/>
          <w:szCs w:val="20"/>
        </w:rPr>
        <w:t>(F3) est la probabilité conditionnelle d’obtenir un ………………………………………………………….</w:t>
      </w:r>
    </w:p>
    <w:p w:rsidR="00E50315" w:rsidRDefault="00E50315" w:rsidP="000A45E9">
      <w:pPr>
        <w:rPr>
          <w:rFonts w:ascii="Times New Roman" w:hAnsi="Times New Roman" w:cs="Times New Roman"/>
          <w:sz w:val="20"/>
          <w:szCs w:val="20"/>
        </w:rPr>
      </w:pPr>
    </w:p>
    <w:p w:rsidR="008908B8" w:rsidRDefault="008908B8" w:rsidP="000A45E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P</w:t>
      </w:r>
      <w:r>
        <w:rPr>
          <w:rFonts w:ascii="Times New Roman" w:hAnsi="Times New Roman" w:cs="Times New Roman"/>
          <w:sz w:val="20"/>
          <w:szCs w:val="20"/>
          <w:vertAlign w:val="subscript"/>
        </w:rPr>
        <w:t>P1</w:t>
      </w:r>
      <w:r>
        <w:rPr>
          <w:rFonts w:ascii="Times New Roman" w:hAnsi="Times New Roman" w:cs="Times New Roman"/>
          <w:sz w:val="20"/>
          <w:szCs w:val="20"/>
        </w:rPr>
        <w:t>(F3) =</w:t>
      </w:r>
    </w:p>
    <w:p w:rsidR="00FA101F" w:rsidRDefault="008908B8" w:rsidP="000A45E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  <w:vertAlign w:val="subscript"/>
        </w:rPr>
        <w:t>P3</w:t>
      </w:r>
      <w:r>
        <w:rPr>
          <w:rFonts w:ascii="Times New Roman" w:hAnsi="Times New Roman" w:cs="Times New Roman"/>
          <w:sz w:val="20"/>
          <w:szCs w:val="20"/>
        </w:rPr>
        <w:t>(F6) est la probabilité conditionnelle d’obtenir un …………………………………………………………</w:t>
      </w:r>
    </w:p>
    <w:p w:rsidR="00E50315" w:rsidRPr="00FA101F" w:rsidRDefault="00E50315" w:rsidP="000A45E9">
      <w:pPr>
        <w:rPr>
          <w:rFonts w:ascii="Times New Roman" w:hAnsi="Times New Roman" w:cs="Times New Roman"/>
          <w:sz w:val="20"/>
          <w:szCs w:val="20"/>
          <w:vertAlign w:val="subscript"/>
        </w:rPr>
      </w:pPr>
    </w:p>
    <w:p w:rsidR="00FA101F" w:rsidRDefault="008908B8" w:rsidP="000A45E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P</w:t>
      </w:r>
      <w:r>
        <w:rPr>
          <w:rFonts w:ascii="Times New Roman" w:hAnsi="Times New Roman" w:cs="Times New Roman"/>
          <w:sz w:val="20"/>
          <w:szCs w:val="20"/>
          <w:vertAlign w:val="subscript"/>
        </w:rPr>
        <w:t>P3</w:t>
      </w:r>
      <w:r>
        <w:rPr>
          <w:rFonts w:ascii="Times New Roman" w:hAnsi="Times New Roman" w:cs="Times New Roman"/>
          <w:sz w:val="20"/>
          <w:szCs w:val="20"/>
        </w:rPr>
        <w:t>(F6) =</w:t>
      </w:r>
    </w:p>
    <w:p w:rsidR="008908B8" w:rsidRDefault="00173A97" w:rsidP="000A45E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8908B8">
        <w:rPr>
          <w:rFonts w:ascii="Times New Roman" w:hAnsi="Times New Roman" w:cs="Times New Roman"/>
          <w:sz w:val="20"/>
          <w:szCs w:val="20"/>
        </w:rPr>
        <w:t xml:space="preserve">En calculant les probabilités conditionnelles : </w:t>
      </w:r>
      <w:proofErr w:type="spellStart"/>
      <w:proofErr w:type="gramStart"/>
      <w:r w:rsidR="008908B8">
        <w:rPr>
          <w:rFonts w:ascii="Times New Roman" w:hAnsi="Times New Roman" w:cs="Times New Roman"/>
          <w:sz w:val="20"/>
          <w:szCs w:val="20"/>
        </w:rPr>
        <w:t>P</w:t>
      </w:r>
      <w:r w:rsidR="008908B8">
        <w:rPr>
          <w:rFonts w:ascii="Times New Roman" w:hAnsi="Times New Roman" w:cs="Times New Roman"/>
          <w:sz w:val="20"/>
          <w:szCs w:val="20"/>
          <w:vertAlign w:val="subscript"/>
        </w:rPr>
        <w:t>Pi</w:t>
      </w:r>
      <w:proofErr w:type="spellEnd"/>
      <w:r w:rsidR="008908B8">
        <w:rPr>
          <w:rFonts w:ascii="Times New Roman" w:hAnsi="Times New Roman" w:cs="Times New Roman"/>
          <w:sz w:val="20"/>
          <w:szCs w:val="20"/>
          <w:vertAlign w:val="subscript"/>
        </w:rPr>
        <w:t xml:space="preserve"> ,</w:t>
      </w:r>
      <w:proofErr w:type="gramEnd"/>
      <w:r w:rsidR="008908B8">
        <w:rPr>
          <w:rFonts w:ascii="Times New Roman" w:hAnsi="Times New Roman" w:cs="Times New Roman"/>
          <w:sz w:val="20"/>
          <w:szCs w:val="20"/>
        </w:rPr>
        <w:t xml:space="preserve"> on calcule les valeurs de la table de …………………..</w:t>
      </w:r>
    </w:p>
    <w:p w:rsidR="00E50315" w:rsidRDefault="00E5031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8908B8" w:rsidRDefault="008908B8" w:rsidP="000A45E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P</w:t>
      </w:r>
      <w:r>
        <w:rPr>
          <w:rFonts w:ascii="Times New Roman" w:hAnsi="Times New Roman" w:cs="Times New Roman"/>
          <w:sz w:val="20"/>
          <w:szCs w:val="20"/>
          <w:vertAlign w:val="subscript"/>
        </w:rPr>
        <w:t>F1</w:t>
      </w:r>
      <w:r>
        <w:rPr>
          <w:rFonts w:ascii="Times New Roman" w:hAnsi="Times New Roman" w:cs="Times New Roman"/>
          <w:sz w:val="20"/>
          <w:szCs w:val="20"/>
        </w:rPr>
        <w:t>(P3) est la probabilité conditionnelle d’obtenir un ………………………………………………………….</w:t>
      </w:r>
    </w:p>
    <w:p w:rsidR="008908B8" w:rsidRDefault="008908B8" w:rsidP="000A45E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P</w:t>
      </w:r>
      <w:r>
        <w:rPr>
          <w:rFonts w:ascii="Times New Roman" w:hAnsi="Times New Roman" w:cs="Times New Roman"/>
          <w:sz w:val="20"/>
          <w:szCs w:val="20"/>
          <w:vertAlign w:val="subscript"/>
        </w:rPr>
        <w:t>F1</w:t>
      </w:r>
      <w:r>
        <w:rPr>
          <w:rFonts w:ascii="Times New Roman" w:hAnsi="Times New Roman" w:cs="Times New Roman"/>
          <w:sz w:val="20"/>
          <w:szCs w:val="20"/>
        </w:rPr>
        <w:t>(P3) =</w:t>
      </w:r>
    </w:p>
    <w:p w:rsidR="008908B8" w:rsidRPr="00FA101F" w:rsidRDefault="008908B8" w:rsidP="000A45E9">
      <w:pPr>
        <w:rPr>
          <w:rFonts w:ascii="Times New Roman" w:hAnsi="Times New Roman" w:cs="Times New Roman"/>
          <w:sz w:val="20"/>
          <w:szCs w:val="20"/>
          <w:vertAlign w:val="subscript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  <w:vertAlign w:val="subscript"/>
        </w:rPr>
        <w:t>F3</w:t>
      </w:r>
      <w:r>
        <w:rPr>
          <w:rFonts w:ascii="Times New Roman" w:hAnsi="Times New Roman" w:cs="Times New Roman"/>
          <w:sz w:val="20"/>
          <w:szCs w:val="20"/>
        </w:rPr>
        <w:t>(P6) est la probabilité conditionnelle d’obtenir un …………………………………………………………</w:t>
      </w:r>
    </w:p>
    <w:p w:rsidR="008908B8" w:rsidRDefault="008908B8" w:rsidP="000A45E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P</w:t>
      </w:r>
      <w:r>
        <w:rPr>
          <w:rFonts w:ascii="Times New Roman" w:hAnsi="Times New Roman" w:cs="Times New Roman"/>
          <w:sz w:val="20"/>
          <w:szCs w:val="20"/>
          <w:vertAlign w:val="subscript"/>
        </w:rPr>
        <w:t>F3</w:t>
      </w:r>
      <w:r>
        <w:rPr>
          <w:rFonts w:ascii="Times New Roman" w:hAnsi="Times New Roman" w:cs="Times New Roman"/>
          <w:sz w:val="20"/>
          <w:szCs w:val="20"/>
        </w:rPr>
        <w:t>(P6) =</w:t>
      </w:r>
    </w:p>
    <w:p w:rsidR="008908B8" w:rsidRDefault="00173A97" w:rsidP="000A45E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8908B8">
        <w:rPr>
          <w:rFonts w:ascii="Times New Roman" w:hAnsi="Times New Roman" w:cs="Times New Roman"/>
          <w:sz w:val="20"/>
          <w:szCs w:val="20"/>
        </w:rPr>
        <w:t xml:space="preserve">En calculant les probabilités conditionnelles : </w:t>
      </w:r>
      <w:proofErr w:type="spellStart"/>
      <w:proofErr w:type="gramStart"/>
      <w:r w:rsidR="008908B8">
        <w:rPr>
          <w:rFonts w:ascii="Times New Roman" w:hAnsi="Times New Roman" w:cs="Times New Roman"/>
          <w:sz w:val="20"/>
          <w:szCs w:val="20"/>
        </w:rPr>
        <w:t>P</w:t>
      </w:r>
      <w:r w:rsidR="008908B8">
        <w:rPr>
          <w:rFonts w:ascii="Times New Roman" w:hAnsi="Times New Roman" w:cs="Times New Roman"/>
          <w:sz w:val="20"/>
          <w:szCs w:val="20"/>
          <w:vertAlign w:val="subscript"/>
        </w:rPr>
        <w:t>Fi</w:t>
      </w:r>
      <w:proofErr w:type="spellEnd"/>
      <w:r w:rsidR="008908B8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="008908B8">
        <w:rPr>
          <w:rFonts w:ascii="Times New Roman" w:hAnsi="Times New Roman" w:cs="Times New Roman"/>
          <w:sz w:val="20"/>
          <w:szCs w:val="20"/>
        </w:rPr>
        <w:t xml:space="preserve"> on calcule les valeurs de la table de ……………………..</w:t>
      </w:r>
    </w:p>
    <w:p w:rsidR="00E50315" w:rsidRDefault="00E50315" w:rsidP="000A45E9">
      <w:pPr>
        <w:rPr>
          <w:rFonts w:ascii="Times New Roman" w:hAnsi="Times New Roman" w:cs="Times New Roman"/>
          <w:sz w:val="20"/>
          <w:szCs w:val="20"/>
        </w:rPr>
      </w:pPr>
    </w:p>
    <w:p w:rsidR="000B0711" w:rsidRDefault="00B512FA" w:rsidP="000A45E9">
      <w:pPr>
        <w:pStyle w:val="Paragraphedeliste"/>
        <w:numPr>
          <w:ilvl w:val="0"/>
          <w:numId w:val="2"/>
        </w:numPr>
        <w:tabs>
          <w:tab w:val="left" w:pos="851"/>
        </w:tabs>
        <w:ind w:left="567" w:firstLine="0"/>
        <w:rPr>
          <w:rFonts w:ascii="Times New Roman" w:hAnsi="Times New Roman" w:cs="Times New Roman"/>
          <w:sz w:val="20"/>
          <w:szCs w:val="20"/>
        </w:rPr>
      </w:pPr>
      <w:r w:rsidRPr="00CD7882">
        <w:rPr>
          <w:rFonts w:ascii="Times New Roman" w:hAnsi="Times New Roman" w:cs="Times New Roman"/>
          <w:sz w:val="20"/>
          <w:szCs w:val="20"/>
          <w:u w:val="single"/>
        </w:rPr>
        <w:t>Comparaison</w:t>
      </w:r>
      <w:r w:rsidR="005C5C96" w:rsidRPr="00CD7882">
        <w:rPr>
          <w:rFonts w:ascii="Times New Roman" w:hAnsi="Times New Roman" w:cs="Times New Roman"/>
          <w:sz w:val="20"/>
          <w:szCs w:val="20"/>
          <w:u w:val="single"/>
        </w:rPr>
        <w:t> </w:t>
      </w:r>
      <w:proofErr w:type="gramStart"/>
      <w:r w:rsidR="005C5C96" w:rsidRPr="005C5C96">
        <w:rPr>
          <w:rFonts w:ascii="Times New Roman" w:hAnsi="Times New Roman" w:cs="Times New Roman"/>
          <w:sz w:val="20"/>
          <w:szCs w:val="20"/>
        </w:rPr>
        <w:t xml:space="preserve">:  </w:t>
      </w:r>
      <w:r w:rsidR="004C42CD" w:rsidRPr="005C5C96">
        <w:rPr>
          <w:rFonts w:ascii="Times New Roman" w:hAnsi="Times New Roman" w:cs="Times New Roman"/>
          <w:i/>
          <w:sz w:val="20"/>
          <w:szCs w:val="20"/>
        </w:rPr>
        <w:t>P</w:t>
      </w:r>
      <w:r w:rsidR="004C42CD" w:rsidRPr="005C5C96">
        <w:rPr>
          <w:rFonts w:ascii="Times New Roman" w:hAnsi="Times New Roman" w:cs="Times New Roman"/>
          <w:sz w:val="20"/>
          <w:szCs w:val="20"/>
          <w:vertAlign w:val="subscript"/>
        </w:rPr>
        <w:t>P3</w:t>
      </w:r>
      <w:proofErr w:type="gramEnd"/>
      <w:r w:rsidR="004C42CD" w:rsidRPr="005C5C96">
        <w:rPr>
          <w:rFonts w:ascii="Times New Roman" w:hAnsi="Times New Roman" w:cs="Times New Roman"/>
          <w:sz w:val="20"/>
          <w:szCs w:val="20"/>
        </w:rPr>
        <w:t>(F3) =                       et     P</w:t>
      </w:r>
      <w:r w:rsidR="004C42CD" w:rsidRPr="005C5C96">
        <w:rPr>
          <w:rFonts w:ascii="Times New Roman" w:hAnsi="Times New Roman" w:cs="Times New Roman"/>
          <w:sz w:val="20"/>
          <w:szCs w:val="20"/>
          <w:vertAlign w:val="subscript"/>
        </w:rPr>
        <w:t>P3</w:t>
      </w:r>
      <w:r w:rsidR="004C42CD" w:rsidRPr="005C5C96">
        <w:rPr>
          <w:rFonts w:ascii="Times New Roman" w:hAnsi="Times New Roman" w:cs="Times New Roman"/>
          <w:sz w:val="20"/>
          <w:szCs w:val="20"/>
        </w:rPr>
        <w:t xml:space="preserve">(F6) =                 donc     </w:t>
      </w: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P3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(F3)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P3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(F6)</m:t>
            </m:r>
          </m:den>
        </m:f>
      </m:oMath>
      <w:r w:rsidR="004C42CD" w:rsidRPr="005C5C96">
        <w:rPr>
          <w:rFonts w:ascii="Times New Roman" w:hAnsi="Times New Roman" w:cs="Times New Roman"/>
          <w:sz w:val="20"/>
          <w:szCs w:val="20"/>
        </w:rPr>
        <w:t xml:space="preserve"> </w:t>
      </w:r>
      <w:r w:rsidR="000B0711">
        <w:rPr>
          <w:rFonts w:ascii="Times New Roman" w:hAnsi="Times New Roman" w:cs="Times New Roman"/>
          <w:sz w:val="20"/>
          <w:szCs w:val="20"/>
        </w:rPr>
        <w:t xml:space="preserve">=                    </w:t>
      </w:r>
      <w:r w:rsidR="004C42CD">
        <w:sym w:font="Symbol" w:char="F0BB"/>
      </w:r>
      <w:r w:rsidR="004C42CD" w:rsidRPr="005C5C96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5C5C96" w:rsidRDefault="005C5C96" w:rsidP="000B0711">
      <w:pPr>
        <w:pStyle w:val="Paragraphedeliste"/>
        <w:tabs>
          <w:tab w:val="left" w:pos="851"/>
        </w:tabs>
        <w:ind w:left="567"/>
        <w:rPr>
          <w:rFonts w:ascii="Times New Roman" w:hAnsi="Times New Roman" w:cs="Times New Roman"/>
          <w:sz w:val="20"/>
          <w:szCs w:val="20"/>
        </w:rPr>
      </w:pPr>
    </w:p>
    <w:p w:rsidR="00132BFF" w:rsidRPr="005C5C96" w:rsidRDefault="004C42CD" w:rsidP="005C5C96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proofErr w:type="gramStart"/>
      <w:r w:rsidRPr="005C5C96">
        <w:rPr>
          <w:rFonts w:ascii="Times New Roman" w:hAnsi="Times New Roman" w:cs="Times New Roman"/>
          <w:sz w:val="20"/>
          <w:szCs w:val="20"/>
        </w:rPr>
        <w:t>donc</w:t>
      </w:r>
      <w:proofErr w:type="gramEnd"/>
      <w:r w:rsidRPr="005C5C96">
        <w:rPr>
          <w:rFonts w:ascii="Times New Roman" w:hAnsi="Times New Roman" w:cs="Times New Roman"/>
          <w:sz w:val="20"/>
          <w:szCs w:val="20"/>
        </w:rPr>
        <w:t xml:space="preserve"> la probabilité qu’un fils de cadre soit cadre est ….. </w:t>
      </w:r>
      <w:proofErr w:type="gramStart"/>
      <w:r w:rsidRPr="005C5C96">
        <w:rPr>
          <w:rFonts w:ascii="Times New Roman" w:hAnsi="Times New Roman" w:cs="Times New Roman"/>
          <w:sz w:val="20"/>
          <w:szCs w:val="20"/>
        </w:rPr>
        <w:t>fois</w:t>
      </w:r>
      <w:proofErr w:type="gramEnd"/>
      <w:r w:rsidRPr="005C5C96">
        <w:rPr>
          <w:rFonts w:ascii="Times New Roman" w:hAnsi="Times New Roman" w:cs="Times New Roman"/>
          <w:sz w:val="20"/>
          <w:szCs w:val="20"/>
        </w:rPr>
        <w:t xml:space="preserve"> plus grande que la probabilité qu’un fils de cadre soit ouvrier.</w:t>
      </w:r>
    </w:p>
    <w:p w:rsidR="000B0711" w:rsidRDefault="00B512FA" w:rsidP="005C5C96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32BFF" w:rsidRPr="00B512FA">
        <w:rPr>
          <w:rFonts w:ascii="Times New Roman" w:hAnsi="Times New Roman" w:cs="Times New Roman"/>
          <w:sz w:val="20"/>
          <w:szCs w:val="20"/>
        </w:rPr>
        <w:t>De même la probabilité qu’un fils d’ouvrier soit cadre est</w:t>
      </w:r>
      <w:r>
        <w:rPr>
          <w:rFonts w:ascii="Times New Roman" w:hAnsi="Times New Roman" w:cs="Times New Roman"/>
          <w:sz w:val="20"/>
          <w:szCs w:val="20"/>
        </w:rPr>
        <w:t xml:space="preserve"> égale à </w:t>
      </w:r>
      <w:r w:rsidR="00132BFF" w:rsidRPr="00B512FA">
        <w:rPr>
          <w:rFonts w:ascii="Times New Roman" w:hAnsi="Times New Roman" w:cs="Times New Roman"/>
          <w:sz w:val="20"/>
          <w:szCs w:val="20"/>
        </w:rPr>
        <w:t xml:space="preserve">….. </w:t>
      </w:r>
      <w:proofErr w:type="gramStart"/>
      <w:r w:rsidR="00132BFF" w:rsidRPr="00B512FA">
        <w:rPr>
          <w:rFonts w:ascii="Times New Roman" w:hAnsi="Times New Roman" w:cs="Times New Roman"/>
          <w:sz w:val="20"/>
          <w:szCs w:val="20"/>
        </w:rPr>
        <w:t>fois</w:t>
      </w:r>
      <w:proofErr w:type="gramEnd"/>
      <w:r w:rsidR="00132BFF" w:rsidRPr="00B512FA">
        <w:rPr>
          <w:rFonts w:ascii="Times New Roman" w:hAnsi="Times New Roman" w:cs="Times New Roman"/>
          <w:sz w:val="20"/>
          <w:szCs w:val="20"/>
        </w:rPr>
        <w:t xml:space="preserve"> la probabilité qu’un fils d’ouvrier </w:t>
      </w:r>
      <w:r w:rsidR="00132BFF">
        <w:rPr>
          <w:rFonts w:ascii="Times New Roman" w:hAnsi="Times New Roman" w:cs="Times New Roman"/>
          <w:sz w:val="20"/>
          <w:szCs w:val="20"/>
        </w:rPr>
        <w:t xml:space="preserve">soit ouvrier car : </w:t>
      </w:r>
    </w:p>
    <w:p w:rsidR="005C5C96" w:rsidRDefault="00132BFF" w:rsidP="005C5C96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132BFF" w:rsidRDefault="00C74C25" w:rsidP="005C5C96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21.65pt;margin-top:7.7pt;width:35.25pt;height:0;z-index:251659264" o:connectortype="straight"/>
        </w:pic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pict>
          <v:shape id="_x0000_s1026" type="#_x0000_t32" style="position:absolute;margin-left:32.55pt;margin-top:7.7pt;width:62.25pt;height:0;z-index:251658240" o:connectortype="straight"/>
        </w:pict>
      </w:r>
      <w:r w:rsidR="00132BFF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5C5C96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132BFF">
        <w:rPr>
          <w:rFonts w:ascii="Times New Roman" w:hAnsi="Times New Roman" w:cs="Times New Roman"/>
          <w:sz w:val="20"/>
          <w:szCs w:val="20"/>
        </w:rPr>
        <w:t xml:space="preserve">=                 </w:t>
      </w:r>
      <w:r w:rsidR="000A45E9">
        <w:rPr>
          <w:rFonts w:ascii="Times New Roman" w:hAnsi="Times New Roman" w:cs="Times New Roman"/>
          <w:sz w:val="20"/>
          <w:szCs w:val="20"/>
        </w:rPr>
        <w:t xml:space="preserve"> </w:t>
      </w:r>
      <w:r w:rsidR="00173A97">
        <w:rPr>
          <w:rFonts w:ascii="Times New Roman" w:hAnsi="Times New Roman" w:cs="Times New Roman"/>
          <w:sz w:val="20"/>
          <w:szCs w:val="20"/>
        </w:rPr>
        <w:t xml:space="preserve"> </w:t>
      </w:r>
      <w:r w:rsidR="00132BFF">
        <w:rPr>
          <w:rFonts w:ascii="Times New Roman" w:hAnsi="Times New Roman" w:cs="Times New Roman"/>
          <w:sz w:val="20"/>
          <w:szCs w:val="20"/>
        </w:rPr>
        <w:sym w:font="Symbol" w:char="F0BB"/>
      </w:r>
      <w:r w:rsidR="00B512FA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B01DF9" w:rsidRDefault="00B01DF9" w:rsidP="00173A97">
      <w:pPr>
        <w:rPr>
          <w:rFonts w:ascii="Times New Roman" w:hAnsi="Times New Roman" w:cs="Times New Roman"/>
          <w:sz w:val="20"/>
          <w:szCs w:val="20"/>
        </w:rPr>
      </w:pPr>
    </w:p>
    <w:p w:rsidR="00B01DF9" w:rsidRDefault="005C5C96" w:rsidP="00173A97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ainsi :</w:t>
      </w:r>
      <w:r w:rsidR="00173A97">
        <w:rPr>
          <w:rFonts w:ascii="Times New Roman" w:hAnsi="Times New Roman" w:cs="Times New Roman"/>
          <w:sz w:val="20"/>
          <w:szCs w:val="20"/>
        </w:rPr>
        <w:t xml:space="preserve">  </w:t>
      </w:r>
      <w:r w:rsidR="0038569A">
        <w:rPr>
          <w:rFonts w:ascii="Times New Roman" w:hAnsi="Times New Roman" w:cs="Times New Roman"/>
          <w:sz w:val="20"/>
          <w:szCs w:val="20"/>
        </w:rPr>
        <w:t xml:space="preserve">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P3</m:t>
                    </m:r>
                  </m:sub>
                </m:sSub>
                <m:d>
                  <m:d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F3</m:t>
                    </m:r>
                  </m:e>
                </m:d>
              </m:num>
              <m:den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P3</m:t>
                    </m:r>
                  </m:sub>
                </m:sSub>
                <m:d>
                  <m:dPr>
                    <m:grow m:val="off"/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F6</m:t>
                    </m:r>
                  </m:e>
                </m:d>
              </m:den>
            </m:f>
          </m:num>
          <m:den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P6</m:t>
                    </m:r>
                  </m:sub>
                </m:sSub>
                <m:d>
                  <m:d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F3</m:t>
                    </m:r>
                  </m:e>
                </m:d>
              </m:num>
              <m:den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P6</m:t>
                    </m:r>
                  </m:sub>
                </m:sSub>
                <m:d>
                  <m:d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F6</m:t>
                    </m:r>
                  </m:e>
                </m:d>
              </m:den>
            </m:f>
          </m:den>
        </m:f>
      </m:oMath>
      <w:r w:rsidR="0038569A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38569A">
        <w:rPr>
          <w:rFonts w:ascii="Times New Roman" w:eastAsiaTheme="minorEastAsia" w:hAnsi="Times New Roman" w:cs="Times New Roman"/>
          <w:sz w:val="28"/>
          <w:szCs w:val="28"/>
        </w:rPr>
        <w:sym w:font="Symbol" w:char="F0BB"/>
      </w:r>
      <w:r w:rsidR="0038569A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 w:rsidR="0038569A" w:rsidRPr="0038569A">
        <w:rPr>
          <w:rFonts w:ascii="Times New Roman" w:eastAsiaTheme="minorEastAsia" w:hAnsi="Times New Roman" w:cs="Times New Roman"/>
          <w:sz w:val="20"/>
          <w:szCs w:val="20"/>
        </w:rPr>
        <w:t>est le rapport</w:t>
      </w:r>
      <w:r w:rsidR="0038569A">
        <w:rPr>
          <w:rFonts w:ascii="Times New Roman" w:eastAsiaTheme="minorEastAsia" w:hAnsi="Times New Roman" w:cs="Times New Roman"/>
          <w:sz w:val="20"/>
          <w:szCs w:val="20"/>
        </w:rPr>
        <w:t xml:space="preserve"> entre la probabilité qu’à un fils de cadre d’être cadre par rapport à celle d’être ouvrier et la probabilité qu’à un fils d’ouvrier d’être cadre par rapport à celle d’être ouvrier . </w:t>
      </w:r>
    </w:p>
    <w:p w:rsidR="0038569A" w:rsidRPr="00B01DF9" w:rsidRDefault="0038569A" w:rsidP="00173A97">
      <w:pPr>
        <w:rPr>
          <w:rFonts w:ascii="Times New Roman" w:eastAsiaTheme="minorEastAsia" w:hAnsi="Times New Roman" w:cs="Times New Roman"/>
          <w:i/>
          <w:sz w:val="20"/>
          <w:szCs w:val="20"/>
        </w:rPr>
      </w:pPr>
      <w:r w:rsidRPr="00B01DF9">
        <w:rPr>
          <w:rFonts w:ascii="Times New Roman" w:eastAsiaTheme="minorEastAsia" w:hAnsi="Times New Roman" w:cs="Times New Roman"/>
          <w:i/>
          <w:sz w:val="20"/>
          <w:szCs w:val="20"/>
        </w:rPr>
        <w:t>C’est le fameux « </w:t>
      </w:r>
      <w:proofErr w:type="spellStart"/>
      <w:r w:rsidRPr="00B01DF9">
        <w:rPr>
          <w:rFonts w:ascii="Times New Roman" w:eastAsiaTheme="minorEastAsia" w:hAnsi="Times New Roman" w:cs="Times New Roman"/>
          <w:i/>
          <w:sz w:val="20"/>
          <w:szCs w:val="20"/>
        </w:rPr>
        <w:t>odds</w:t>
      </w:r>
      <w:proofErr w:type="spellEnd"/>
      <w:r w:rsidRPr="00B01DF9">
        <w:rPr>
          <w:rFonts w:ascii="Times New Roman" w:eastAsiaTheme="minorEastAsia" w:hAnsi="Times New Roman" w:cs="Times New Roman"/>
          <w:i/>
          <w:sz w:val="20"/>
          <w:szCs w:val="20"/>
        </w:rPr>
        <w:t xml:space="preserve"> ratio » du manuel de SES page 233. </w:t>
      </w:r>
    </w:p>
    <w:p w:rsidR="008908B8" w:rsidRPr="0038569A" w:rsidRDefault="0038569A" w:rsidP="00173A97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i/>
          <w:sz w:val="20"/>
          <w:szCs w:val="20"/>
        </w:rPr>
        <w:t>En 2003, la probabilité qu’un fils de cadre devienne cadre, comparée à cell</w:t>
      </w:r>
      <w:r w:rsidR="00E50315">
        <w:rPr>
          <w:rFonts w:ascii="Times New Roman" w:eastAsiaTheme="minorEastAsia" w:hAnsi="Times New Roman" w:cs="Times New Roman"/>
          <w:i/>
          <w:sz w:val="20"/>
          <w:szCs w:val="20"/>
        </w:rPr>
        <w:t>e qu’il devienne ouvrier, est 27</w:t>
      </w:r>
      <w:r>
        <w:rPr>
          <w:rFonts w:ascii="Times New Roman" w:eastAsiaTheme="minorEastAsia" w:hAnsi="Times New Roman" w:cs="Times New Roman"/>
          <w:i/>
          <w:sz w:val="20"/>
          <w:szCs w:val="20"/>
        </w:rPr>
        <w:t xml:space="preserve"> fois supérieure à celle qu’un fils d’ouvrier devienne cadre plutôt qu’ouvrier.</w:t>
      </w:r>
      <w:r>
        <w:rPr>
          <w:rFonts w:ascii="Cambria Math" w:hAnsi="Times New Roman" w:cs="Times New Roman"/>
          <w:sz w:val="20"/>
          <w:szCs w:val="20"/>
        </w:rPr>
        <w:br/>
      </w:r>
      <w:r>
        <w:rPr>
          <w:rFonts w:ascii="Cambria Math" w:hAnsi="Times New Roman" w:cs="Times New Roman"/>
          <w:sz w:val="20"/>
          <w:szCs w:val="20"/>
        </w:rPr>
        <w:br/>
      </w:r>
      <w:r>
        <w:rPr>
          <w:rFonts w:ascii="Cambria Math" w:hAnsi="Times New Roman" w:cs="Times New Roman"/>
          <w:sz w:val="20"/>
          <w:szCs w:val="20"/>
        </w:rPr>
        <w:br/>
      </w:r>
      <w:r>
        <w:rPr>
          <w:rFonts w:ascii="Cambria Math" w:hAnsi="Times New Roman" w:cs="Times New Roman"/>
          <w:sz w:val="20"/>
          <w:szCs w:val="20"/>
        </w:rPr>
        <w:br/>
      </w:r>
      <w:r w:rsidR="00173A97">
        <w:rPr>
          <w:rFonts w:ascii="Times New Roman" w:hAnsi="Times New Roman" w:cs="Times New Roman"/>
          <w:sz w:val="20"/>
          <w:szCs w:val="20"/>
        </w:rPr>
        <w:br/>
      </w:r>
      <w:r w:rsidR="005C5C96">
        <w:rPr>
          <w:rFonts w:ascii="Times New Roman" w:hAnsi="Times New Roman" w:cs="Times New Roman"/>
          <w:sz w:val="20"/>
          <w:szCs w:val="20"/>
        </w:rPr>
        <w:br/>
      </w:r>
      <w:r w:rsidR="005C5C96">
        <w:rPr>
          <w:rFonts w:ascii="Times New Roman" w:hAnsi="Times New Roman" w:cs="Times New Roman"/>
          <w:sz w:val="20"/>
          <w:szCs w:val="20"/>
        </w:rPr>
        <w:br/>
      </w:r>
    </w:p>
    <w:p w:rsidR="008908B8" w:rsidRPr="008908B8" w:rsidRDefault="008908B8">
      <w:pPr>
        <w:rPr>
          <w:rFonts w:ascii="Times New Roman" w:hAnsi="Times New Roman" w:cs="Times New Roman"/>
          <w:sz w:val="20"/>
          <w:szCs w:val="20"/>
        </w:rPr>
      </w:pPr>
    </w:p>
    <w:p w:rsidR="008A1D41" w:rsidRPr="008A1D41" w:rsidRDefault="008A1D41">
      <w:pPr>
        <w:rPr>
          <w:rFonts w:ascii="Times New Roman" w:hAnsi="Times New Roman" w:cs="Times New Roman"/>
          <w:sz w:val="20"/>
          <w:szCs w:val="20"/>
        </w:rPr>
      </w:pPr>
    </w:p>
    <w:sectPr w:rsidR="008A1D41" w:rsidRPr="008A1D41" w:rsidSect="00CD7882">
      <w:pgSz w:w="11906" w:h="16838"/>
      <w:pgMar w:top="284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904FC"/>
    <w:multiLevelType w:val="hybridMultilevel"/>
    <w:tmpl w:val="AFFE2B1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06E70"/>
    <w:multiLevelType w:val="hybridMultilevel"/>
    <w:tmpl w:val="760E8F4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1D41"/>
    <w:rsid w:val="000A45E9"/>
    <w:rsid w:val="000B0711"/>
    <w:rsid w:val="00132BFF"/>
    <w:rsid w:val="00173A97"/>
    <w:rsid w:val="00335139"/>
    <w:rsid w:val="0038569A"/>
    <w:rsid w:val="004B2B2B"/>
    <w:rsid w:val="004C42CD"/>
    <w:rsid w:val="005C5C96"/>
    <w:rsid w:val="00785375"/>
    <w:rsid w:val="008908B8"/>
    <w:rsid w:val="008A1D41"/>
    <w:rsid w:val="008E20BC"/>
    <w:rsid w:val="00B01DF9"/>
    <w:rsid w:val="00B512FA"/>
    <w:rsid w:val="00C5393D"/>
    <w:rsid w:val="00C74C25"/>
    <w:rsid w:val="00C9438E"/>
    <w:rsid w:val="00CD7882"/>
    <w:rsid w:val="00E50315"/>
    <w:rsid w:val="00FA1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0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101F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C42C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4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42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C84E718-381F-4C19-8089-79859A69B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431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</dc:creator>
  <cp:keywords/>
  <dc:description/>
  <cp:lastModifiedBy>Pierre</cp:lastModifiedBy>
  <cp:revision>14</cp:revision>
  <cp:lastPrinted>2013-02-12T14:36:00Z</cp:lastPrinted>
  <dcterms:created xsi:type="dcterms:W3CDTF">2013-02-12T12:26:00Z</dcterms:created>
  <dcterms:modified xsi:type="dcterms:W3CDTF">2013-02-12T15:06:00Z</dcterms:modified>
</cp:coreProperties>
</file>